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BD28A" w14:textId="504C7BA1" w:rsidR="00F87BAD" w:rsidRPr="00F87BAD" w:rsidRDefault="00F87BAD" w:rsidP="00F87BAD">
      <w:pPr>
        <w:spacing w:after="0" w:line="240" w:lineRule="auto"/>
        <w:ind w:right="-427"/>
        <w:jc w:val="right"/>
        <w:rPr>
          <w:rFonts w:asciiTheme="minorHAnsi" w:hAnsiTheme="minorHAnsi" w:cstheme="minorHAnsi"/>
        </w:rPr>
      </w:pPr>
      <w:r w:rsidRPr="00F87BAD">
        <w:rPr>
          <w:rFonts w:asciiTheme="minorHAnsi" w:hAnsiTheme="minorHAnsi" w:cstheme="minorHAnsi"/>
        </w:rPr>
        <w:t>SPS 3 priedas</w:t>
      </w:r>
    </w:p>
    <w:p w14:paraId="3EB053F8" w14:textId="77777777" w:rsidR="00F87BAD" w:rsidRDefault="00F87BAD" w:rsidP="00F87BAD">
      <w:pPr>
        <w:spacing w:after="0" w:line="240" w:lineRule="auto"/>
        <w:ind w:right="-427"/>
        <w:jc w:val="center"/>
        <w:rPr>
          <w:rFonts w:asciiTheme="minorHAnsi" w:hAnsiTheme="minorHAnsi" w:cstheme="minorHAnsi"/>
          <w:b/>
          <w:bCs/>
        </w:rPr>
      </w:pPr>
    </w:p>
    <w:p w14:paraId="18AA2969" w14:textId="212FB7F1" w:rsidR="0014713F" w:rsidRDefault="0014713F" w:rsidP="00F87BAD">
      <w:pPr>
        <w:spacing w:after="0" w:line="240" w:lineRule="auto"/>
        <w:ind w:right="-427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</w:t>
      </w:r>
      <w:r w:rsidRPr="0014713F">
        <w:rPr>
          <w:rFonts w:asciiTheme="minorHAnsi" w:hAnsiTheme="minorHAnsi" w:cstheme="minorHAnsi"/>
          <w:b/>
          <w:bCs/>
        </w:rPr>
        <w:t>EZERVINIŲ KOPIJŲ PROGRAMINĖS ĮRANGOS ATNAUJINIMO IR PALAIKYMO PASLAUG</w:t>
      </w:r>
      <w:r>
        <w:rPr>
          <w:rFonts w:asciiTheme="minorHAnsi" w:hAnsiTheme="minorHAnsi" w:cstheme="minorHAnsi"/>
          <w:b/>
          <w:bCs/>
        </w:rPr>
        <w:t>Ų</w:t>
      </w:r>
    </w:p>
    <w:p w14:paraId="2705B2EE" w14:textId="184E8DFF" w:rsidR="006D03F1" w:rsidRPr="00444E9A" w:rsidRDefault="00444E9A" w:rsidP="00F87BAD">
      <w:pPr>
        <w:spacing w:after="0" w:line="240" w:lineRule="auto"/>
        <w:ind w:right="-427"/>
        <w:jc w:val="center"/>
        <w:rPr>
          <w:rFonts w:asciiTheme="minorHAnsi" w:hAnsiTheme="minorHAnsi" w:cstheme="minorHAnsi"/>
          <w:b/>
          <w:bCs/>
        </w:rPr>
      </w:pPr>
      <w:r w:rsidRPr="00444E9A">
        <w:rPr>
          <w:rFonts w:asciiTheme="minorHAnsi" w:hAnsiTheme="minorHAnsi" w:cstheme="minorHAnsi"/>
          <w:b/>
          <w:bCs/>
        </w:rPr>
        <w:t>TECHNINĖ SPECIFIKACIJA</w:t>
      </w:r>
    </w:p>
    <w:p w14:paraId="52AF2E9D" w14:textId="35A6BDBC" w:rsidR="00A86C98" w:rsidRDefault="00A86C98" w:rsidP="00F87BAD">
      <w:pPr>
        <w:spacing w:after="0" w:line="240" w:lineRule="auto"/>
        <w:ind w:right="-427"/>
        <w:jc w:val="center"/>
        <w:rPr>
          <w:rFonts w:asciiTheme="minorHAnsi" w:hAnsiTheme="minorHAnsi" w:cstheme="minorHAnsi"/>
        </w:rPr>
      </w:pPr>
    </w:p>
    <w:p w14:paraId="4AA176C9" w14:textId="77777777" w:rsidR="00BB37A3" w:rsidRPr="009D56E0" w:rsidRDefault="00BB37A3" w:rsidP="00F87BAD">
      <w:pPr>
        <w:numPr>
          <w:ilvl w:val="0"/>
          <w:numId w:val="14"/>
        </w:numPr>
        <w:spacing w:after="120" w:line="240" w:lineRule="auto"/>
        <w:ind w:left="181" w:right="-427" w:hanging="181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9D56E0">
        <w:rPr>
          <w:rFonts w:asciiTheme="minorHAnsi" w:eastAsia="Times New Roman" w:hAnsiTheme="minorHAnsi" w:cstheme="minorHAnsi"/>
          <w:b/>
          <w:bCs/>
          <w:color w:val="000000"/>
        </w:rPr>
        <w:t>SUTRUMPINIMAI IR SAVOKOS</w:t>
      </w:r>
    </w:p>
    <w:p w14:paraId="2F56DAC2" w14:textId="77777777" w:rsidR="00BB37A3" w:rsidRPr="009D56E0" w:rsidRDefault="00BB37A3" w:rsidP="00F87BAD">
      <w:pPr>
        <w:numPr>
          <w:ilvl w:val="0"/>
          <w:numId w:val="15"/>
        </w:numPr>
        <w:tabs>
          <w:tab w:val="left" w:pos="993"/>
          <w:tab w:val="left" w:pos="1134"/>
        </w:tabs>
        <w:spacing w:after="120" w:line="240" w:lineRule="auto"/>
        <w:ind w:left="0" w:right="-427" w:firstLine="851"/>
        <w:jc w:val="both"/>
        <w:rPr>
          <w:rFonts w:asciiTheme="minorHAnsi" w:eastAsia="Times New Roman" w:hAnsiTheme="minorHAnsi" w:cstheme="minorHAnsi"/>
          <w:bCs/>
          <w:color w:val="000000"/>
        </w:rPr>
      </w:pPr>
      <w:r w:rsidRPr="009D56E0">
        <w:rPr>
          <w:rFonts w:asciiTheme="minorHAnsi" w:eastAsia="Times New Roman" w:hAnsiTheme="minorHAnsi" w:cstheme="minorHAnsi"/>
          <w:bCs/>
          <w:color w:val="000000"/>
        </w:rPr>
        <w:t>Techninėje specifikacijoje naudojami šie sutrumpinimai ir sąvokos:</w:t>
      </w:r>
    </w:p>
    <w:p w14:paraId="321300DF" w14:textId="77777777" w:rsidR="00BB37A3" w:rsidRPr="009D56E0" w:rsidRDefault="00BB37A3" w:rsidP="00F87BAD">
      <w:pPr>
        <w:spacing w:after="0" w:line="240" w:lineRule="auto"/>
        <w:ind w:right="-427" w:firstLine="851"/>
        <w:jc w:val="both"/>
        <w:rPr>
          <w:rFonts w:asciiTheme="minorHAnsi" w:eastAsia="Times New Roman" w:hAnsiTheme="minorHAnsi" w:cstheme="minorHAnsi"/>
          <w:bCs/>
          <w:color w:val="000000"/>
        </w:rPr>
      </w:pPr>
      <w:r w:rsidRPr="009D56E0">
        <w:rPr>
          <w:rFonts w:asciiTheme="minorHAnsi" w:eastAsia="Times New Roman" w:hAnsiTheme="minorHAnsi" w:cstheme="minorHAnsi"/>
          <w:b/>
          <w:bCs/>
          <w:color w:val="000000"/>
        </w:rPr>
        <w:t>Tiekėjas</w:t>
      </w:r>
      <w:r w:rsidRPr="009D56E0">
        <w:rPr>
          <w:rFonts w:asciiTheme="minorHAnsi" w:eastAsia="Times New Roman" w:hAnsiTheme="minorHAnsi" w:cstheme="minorHAnsi"/>
          <w:bCs/>
          <w:color w:val="000000"/>
        </w:rPr>
        <w:t xml:space="preserve"> – Dalyvis, kurio pasiūlymas pirkimui pirkimo sąlygose nustatyta tvarka bus pripažintas laimėjusiu ir su kuriuo bus sudaryta Sutartis.</w:t>
      </w:r>
    </w:p>
    <w:p w14:paraId="1E152DED" w14:textId="3B300869" w:rsidR="00BB37A3" w:rsidRPr="009D56E0" w:rsidRDefault="00BB37A3" w:rsidP="00F87BAD">
      <w:pPr>
        <w:spacing w:after="0" w:line="240" w:lineRule="auto"/>
        <w:ind w:right="-427" w:firstLine="851"/>
        <w:jc w:val="both"/>
        <w:rPr>
          <w:rFonts w:asciiTheme="minorHAnsi" w:eastAsia="Times New Roman" w:hAnsiTheme="minorHAnsi" w:cstheme="minorHAnsi"/>
          <w:bCs/>
          <w:color w:val="000000"/>
        </w:rPr>
      </w:pPr>
      <w:r w:rsidRPr="009D56E0">
        <w:rPr>
          <w:rFonts w:asciiTheme="minorHAnsi" w:eastAsia="Times New Roman" w:hAnsiTheme="minorHAnsi" w:cstheme="minorHAnsi"/>
          <w:b/>
          <w:bCs/>
          <w:color w:val="000000"/>
        </w:rPr>
        <w:t>Pirkėjas</w:t>
      </w:r>
      <w:r w:rsidRPr="009D56E0">
        <w:rPr>
          <w:rFonts w:asciiTheme="minorHAnsi" w:eastAsia="Times New Roman" w:hAnsiTheme="minorHAnsi" w:cstheme="minorHAnsi"/>
          <w:bCs/>
          <w:color w:val="000000"/>
        </w:rPr>
        <w:t xml:space="preserve"> – </w:t>
      </w:r>
      <w:r w:rsidR="00814DC5">
        <w:rPr>
          <w:rFonts w:asciiTheme="minorHAnsi" w:eastAsia="Times New Roman" w:hAnsiTheme="minorHAnsi" w:cstheme="minorHAnsi"/>
          <w:bCs/>
          <w:color w:val="000000"/>
        </w:rPr>
        <w:t>akcinė bendrovė</w:t>
      </w:r>
      <w:r w:rsidRPr="009D56E0">
        <w:rPr>
          <w:rFonts w:asciiTheme="minorHAnsi" w:eastAsia="Times New Roman" w:hAnsiTheme="minorHAnsi" w:cstheme="minorHAnsi"/>
          <w:bCs/>
          <w:color w:val="000000"/>
        </w:rPr>
        <w:t xml:space="preserve"> „Oro navigacija“.</w:t>
      </w:r>
    </w:p>
    <w:p w14:paraId="2D8F9871" w14:textId="2EFCD3D2" w:rsidR="00BB37A3" w:rsidRPr="009D56E0" w:rsidRDefault="00BB37A3" w:rsidP="00F87BAD">
      <w:pPr>
        <w:spacing w:after="0" w:line="240" w:lineRule="auto"/>
        <w:ind w:right="-427" w:firstLine="851"/>
        <w:jc w:val="both"/>
        <w:rPr>
          <w:rFonts w:asciiTheme="minorHAnsi" w:eastAsia="Times New Roman" w:hAnsiTheme="minorHAnsi" w:cstheme="minorHAnsi"/>
          <w:bCs/>
          <w:color w:val="000000"/>
        </w:rPr>
      </w:pPr>
      <w:r w:rsidRPr="009D56E0">
        <w:rPr>
          <w:rFonts w:asciiTheme="minorHAnsi" w:eastAsia="Times New Roman" w:hAnsiTheme="minorHAnsi" w:cstheme="minorHAnsi"/>
          <w:b/>
          <w:bCs/>
          <w:color w:val="000000"/>
        </w:rPr>
        <w:t>Sutartis</w:t>
      </w:r>
      <w:r w:rsidRPr="009D56E0">
        <w:rPr>
          <w:rFonts w:asciiTheme="minorHAnsi" w:eastAsia="Times New Roman" w:hAnsiTheme="minorHAnsi" w:cstheme="minorHAnsi"/>
          <w:bCs/>
          <w:color w:val="000000"/>
        </w:rPr>
        <w:t xml:space="preserve"> – Tiekėjo ir Pirkėjo pasirašoma pirkimo – pardavimo sutartis.</w:t>
      </w:r>
    </w:p>
    <w:p w14:paraId="58C9A3E5" w14:textId="0666997A" w:rsidR="00BB37A3" w:rsidRDefault="00BB37A3" w:rsidP="00F87BAD">
      <w:pPr>
        <w:spacing w:after="0" w:line="240" w:lineRule="auto"/>
        <w:ind w:right="-427"/>
        <w:jc w:val="center"/>
        <w:rPr>
          <w:rFonts w:asciiTheme="minorHAnsi" w:hAnsiTheme="minorHAnsi" w:cstheme="minorHAnsi"/>
        </w:rPr>
      </w:pPr>
    </w:p>
    <w:p w14:paraId="5D72A49E" w14:textId="77777777" w:rsidR="00BB37A3" w:rsidRPr="009D56E0" w:rsidRDefault="00BB37A3" w:rsidP="00F87BAD">
      <w:pPr>
        <w:numPr>
          <w:ilvl w:val="0"/>
          <w:numId w:val="14"/>
        </w:numPr>
        <w:spacing w:after="120" w:line="240" w:lineRule="auto"/>
        <w:ind w:left="181" w:right="-427" w:hanging="181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9D56E0">
        <w:rPr>
          <w:rFonts w:asciiTheme="minorHAnsi" w:eastAsia="Times New Roman" w:hAnsiTheme="minorHAnsi" w:cstheme="minorHAnsi"/>
          <w:b/>
          <w:color w:val="000000"/>
        </w:rPr>
        <w:t>TIKSLAS</w:t>
      </w:r>
    </w:p>
    <w:p w14:paraId="4402DF8E" w14:textId="2C4911C4" w:rsidR="00BB37A3" w:rsidRDefault="00BB37A3" w:rsidP="00F87BAD">
      <w:pPr>
        <w:pStyle w:val="NoSpacing"/>
        <w:spacing w:after="0" w:line="240" w:lineRule="auto"/>
        <w:ind w:right="-427" w:firstLine="851"/>
        <w:rPr>
          <w:rFonts w:asciiTheme="minorHAnsi" w:hAnsiTheme="minorHAnsi" w:cstheme="minorHAnsi"/>
          <w:sz w:val="22"/>
        </w:rPr>
      </w:pPr>
      <w:r w:rsidRPr="009D56E0">
        <w:rPr>
          <w:rFonts w:asciiTheme="minorHAnsi" w:hAnsiTheme="minorHAnsi" w:cstheme="minorHAnsi"/>
          <w:bCs/>
          <w:color w:val="000000"/>
          <w:sz w:val="22"/>
        </w:rPr>
        <w:t>2.</w:t>
      </w:r>
      <w:r w:rsidRPr="009D56E0">
        <w:rPr>
          <w:rFonts w:asciiTheme="minorHAnsi" w:hAnsiTheme="minorHAnsi" w:cstheme="minorHAnsi"/>
          <w:bCs/>
          <w:i/>
          <w:color w:val="000000"/>
          <w:sz w:val="22"/>
        </w:rPr>
        <w:t xml:space="preserve"> </w:t>
      </w:r>
      <w:r w:rsidRPr="009D56E0">
        <w:rPr>
          <w:rFonts w:asciiTheme="minorHAnsi" w:hAnsiTheme="minorHAnsi" w:cstheme="minorHAnsi"/>
          <w:b/>
          <w:color w:val="000000"/>
          <w:sz w:val="22"/>
        </w:rPr>
        <w:t>Perkam</w:t>
      </w:r>
      <w:r w:rsidR="00814DC5">
        <w:rPr>
          <w:rFonts w:asciiTheme="minorHAnsi" w:hAnsiTheme="minorHAnsi" w:cstheme="minorHAnsi"/>
          <w:b/>
          <w:color w:val="000000"/>
          <w:sz w:val="22"/>
        </w:rPr>
        <w:t>os</w:t>
      </w:r>
      <w:r w:rsidRPr="009D56E0">
        <w:rPr>
          <w:rFonts w:asciiTheme="minorHAnsi" w:hAnsiTheme="minorHAnsi" w:cstheme="minorHAnsi"/>
          <w:b/>
          <w:color w:val="000000"/>
          <w:sz w:val="22"/>
        </w:rPr>
        <w:t xml:space="preserve"> </w:t>
      </w:r>
      <w:r w:rsidR="00AC4954">
        <w:rPr>
          <w:rFonts w:asciiTheme="minorHAnsi" w:hAnsiTheme="minorHAnsi" w:cstheme="minorHAnsi"/>
          <w:b/>
          <w:color w:val="000000"/>
          <w:sz w:val="22"/>
        </w:rPr>
        <w:t>paslaug</w:t>
      </w:r>
      <w:r w:rsidR="00814DC5">
        <w:rPr>
          <w:rFonts w:asciiTheme="minorHAnsi" w:hAnsiTheme="minorHAnsi" w:cstheme="minorHAnsi"/>
          <w:b/>
          <w:color w:val="000000"/>
          <w:sz w:val="22"/>
        </w:rPr>
        <w:t>os</w:t>
      </w:r>
      <w:r w:rsidRPr="009D56E0">
        <w:rPr>
          <w:rFonts w:asciiTheme="minorHAnsi" w:hAnsiTheme="minorHAnsi" w:cstheme="minorHAnsi"/>
          <w:bCs/>
          <w:color w:val="000000"/>
          <w:sz w:val="22"/>
        </w:rPr>
        <w:t xml:space="preserve"> –</w:t>
      </w:r>
      <w:r w:rsidRPr="009D56E0">
        <w:rPr>
          <w:rFonts w:asciiTheme="minorHAnsi" w:hAnsiTheme="minorHAnsi" w:cstheme="minorHAnsi"/>
          <w:sz w:val="22"/>
        </w:rPr>
        <w:t xml:space="preserve"> </w:t>
      </w:r>
      <w:r w:rsidR="0014713F">
        <w:rPr>
          <w:rFonts w:asciiTheme="minorHAnsi" w:hAnsiTheme="minorHAnsi" w:cstheme="minorHAnsi"/>
          <w:sz w:val="22"/>
        </w:rPr>
        <w:t>r</w:t>
      </w:r>
      <w:r w:rsidR="0014713F" w:rsidRPr="0014713F">
        <w:rPr>
          <w:rFonts w:asciiTheme="minorHAnsi" w:hAnsiTheme="minorHAnsi" w:cstheme="minorHAnsi"/>
          <w:sz w:val="22"/>
        </w:rPr>
        <w:t>ezervinių kopijų programinės įrangos atnaujinimo ir palaikymo paslaugos</w:t>
      </w:r>
      <w:r>
        <w:rPr>
          <w:rFonts w:asciiTheme="minorHAnsi" w:hAnsiTheme="minorHAnsi" w:cstheme="minorHAnsi"/>
          <w:sz w:val="22"/>
        </w:rPr>
        <w:t xml:space="preserve">. </w:t>
      </w:r>
    </w:p>
    <w:p w14:paraId="4ACF32FB" w14:textId="09E3B269" w:rsidR="00BB37A3" w:rsidRDefault="00BB37A3" w:rsidP="00F87BAD">
      <w:pPr>
        <w:tabs>
          <w:tab w:val="left" w:pos="567"/>
        </w:tabs>
        <w:spacing w:after="0" w:line="240" w:lineRule="auto"/>
        <w:ind w:right="-427"/>
        <w:jc w:val="both"/>
        <w:rPr>
          <w:rFonts w:asciiTheme="minorHAnsi" w:hAnsiTheme="minorHAnsi" w:cstheme="minorHAnsi"/>
        </w:rPr>
      </w:pPr>
    </w:p>
    <w:p w14:paraId="58B95F38" w14:textId="7A08B6F2" w:rsidR="00BB37A3" w:rsidRDefault="00AC4954" w:rsidP="00F87BAD">
      <w:pPr>
        <w:numPr>
          <w:ilvl w:val="0"/>
          <w:numId w:val="14"/>
        </w:numPr>
        <w:spacing w:after="120" w:line="240" w:lineRule="auto"/>
        <w:ind w:left="181" w:right="-427" w:hanging="181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PASLAUGŲ</w:t>
      </w:r>
      <w:r w:rsidR="00BB37A3" w:rsidRPr="006D18D0">
        <w:rPr>
          <w:rFonts w:eastAsia="Times New Roman"/>
          <w:b/>
          <w:color w:val="000000"/>
        </w:rPr>
        <w:t xml:space="preserve"> </w:t>
      </w:r>
      <w:r w:rsidR="00BB37A3" w:rsidRPr="00B06BFA">
        <w:rPr>
          <w:rFonts w:eastAsia="Times New Roman"/>
          <w:b/>
          <w:color w:val="000000"/>
        </w:rPr>
        <w:t>APRAŠYMAS IR PIRKIMO APIMTYS</w:t>
      </w:r>
    </w:p>
    <w:p w14:paraId="44A0FA06" w14:textId="6F2AB83C" w:rsidR="002D0DC3" w:rsidRDefault="00AC4954" w:rsidP="00F87BAD">
      <w:pPr>
        <w:pStyle w:val="ListParagraph"/>
        <w:tabs>
          <w:tab w:val="left" w:pos="993"/>
        </w:tabs>
        <w:spacing w:after="0" w:line="240" w:lineRule="auto"/>
        <w:ind w:left="0" w:right="-427" w:firstLine="709"/>
        <w:jc w:val="both"/>
        <w:rPr>
          <w:rFonts w:asciiTheme="minorHAnsi" w:hAnsiTheme="minorHAnsi" w:cstheme="minorHAnsi"/>
        </w:rPr>
      </w:pPr>
      <w:r w:rsidRPr="00AC4954">
        <w:rPr>
          <w:rFonts w:asciiTheme="minorHAnsi" w:eastAsia="Arial" w:hAnsiTheme="minorHAnsi" w:cstheme="minorHAnsi"/>
          <w:bCs/>
          <w:color w:val="000000"/>
          <w:lang w:val="en-US"/>
        </w:rPr>
        <w:tab/>
      </w:r>
      <w:r w:rsidR="00BB37A3" w:rsidRPr="00AC4954">
        <w:rPr>
          <w:rFonts w:asciiTheme="minorHAnsi" w:eastAsia="Arial" w:hAnsiTheme="minorHAnsi" w:cstheme="minorHAnsi"/>
          <w:bCs/>
          <w:color w:val="000000"/>
          <w:lang w:val="en-US"/>
        </w:rPr>
        <w:t xml:space="preserve">3. </w:t>
      </w:r>
      <w:r w:rsidRPr="00AC4954">
        <w:rPr>
          <w:rFonts w:asciiTheme="minorHAnsi" w:eastAsia="Times New Roman" w:hAnsiTheme="minorHAnsi" w:cstheme="minorHAnsi"/>
          <w:lang w:eastAsia="lt-LT"/>
        </w:rPr>
        <w:t>Perkam</w:t>
      </w:r>
      <w:r w:rsidR="00A42FD3">
        <w:rPr>
          <w:rFonts w:asciiTheme="minorHAnsi" w:eastAsia="Times New Roman" w:hAnsiTheme="minorHAnsi" w:cstheme="minorHAnsi"/>
          <w:lang w:eastAsia="lt-LT"/>
        </w:rPr>
        <w:t>os</w:t>
      </w:r>
      <w:r w:rsidRPr="00AC4954">
        <w:rPr>
          <w:rFonts w:asciiTheme="minorHAnsi" w:eastAsia="Times New Roman" w:hAnsiTheme="minorHAnsi" w:cstheme="minorHAnsi"/>
          <w:lang w:eastAsia="lt-LT"/>
        </w:rPr>
        <w:t xml:space="preserve"> 1 lentelėje</w:t>
      </w:r>
      <w:r w:rsidR="00A42FD3">
        <w:rPr>
          <w:rFonts w:asciiTheme="minorHAnsi" w:eastAsia="Times New Roman" w:hAnsiTheme="minorHAnsi" w:cstheme="minorHAnsi"/>
          <w:lang w:eastAsia="lt-LT"/>
        </w:rPr>
        <w:t xml:space="preserve"> </w:t>
      </w:r>
      <w:r w:rsidR="005904B8">
        <w:rPr>
          <w:rFonts w:asciiTheme="minorHAnsi" w:eastAsia="Times New Roman" w:hAnsiTheme="minorHAnsi" w:cstheme="minorHAnsi"/>
          <w:lang w:eastAsia="lt-LT"/>
        </w:rPr>
        <w:t xml:space="preserve">nurodytos </w:t>
      </w:r>
      <w:r w:rsidR="0014713F">
        <w:rPr>
          <w:rFonts w:asciiTheme="minorHAnsi" w:eastAsia="Times New Roman" w:hAnsiTheme="minorHAnsi" w:cstheme="minorHAnsi"/>
          <w:lang w:eastAsia="lt-LT"/>
        </w:rPr>
        <w:t>r</w:t>
      </w:r>
      <w:r w:rsidR="0014713F" w:rsidRPr="0014713F">
        <w:rPr>
          <w:rFonts w:asciiTheme="minorHAnsi" w:eastAsia="Times New Roman" w:hAnsiTheme="minorHAnsi" w:cstheme="minorHAnsi"/>
          <w:lang w:eastAsia="lt-LT"/>
        </w:rPr>
        <w:t xml:space="preserve">ezervinių kopijų programinės įrangos </w:t>
      </w:r>
      <w:r w:rsidR="008C64DE">
        <w:rPr>
          <w:rFonts w:asciiTheme="minorHAnsi" w:eastAsia="Times New Roman" w:hAnsiTheme="minorHAnsi" w:cstheme="minorHAnsi"/>
          <w:lang w:eastAsia="lt-LT"/>
        </w:rPr>
        <w:t xml:space="preserve">licencijų </w:t>
      </w:r>
      <w:r w:rsidR="0014713F" w:rsidRPr="0014713F">
        <w:rPr>
          <w:rFonts w:asciiTheme="minorHAnsi" w:eastAsia="Times New Roman" w:hAnsiTheme="minorHAnsi" w:cstheme="minorHAnsi"/>
          <w:lang w:eastAsia="lt-LT"/>
        </w:rPr>
        <w:t>atnaujinimo ir palaikymo paslaugos</w:t>
      </w:r>
      <w:r w:rsidR="002D0DC3">
        <w:rPr>
          <w:rFonts w:asciiTheme="minorHAnsi" w:hAnsiTheme="minorHAnsi" w:cstheme="minorHAnsi"/>
        </w:rPr>
        <w:t xml:space="preserve">. </w:t>
      </w:r>
    </w:p>
    <w:p w14:paraId="17DACFC0" w14:textId="74657C3C" w:rsidR="002D0DC3" w:rsidRPr="005904B8" w:rsidRDefault="002D0DC3" w:rsidP="00F87BAD">
      <w:pPr>
        <w:pStyle w:val="ListParagraph"/>
        <w:tabs>
          <w:tab w:val="left" w:pos="993"/>
          <w:tab w:val="left" w:pos="1276"/>
        </w:tabs>
        <w:spacing w:after="0" w:line="240" w:lineRule="auto"/>
        <w:ind w:left="0" w:right="-427" w:firstLine="709"/>
        <w:jc w:val="both"/>
        <w:rPr>
          <w:rFonts w:asciiTheme="minorHAnsi" w:eastAsia="Times New Roman" w:hAnsiTheme="minorHAnsi" w:cstheme="minorHAnsi"/>
          <w:lang w:eastAsia="lt-LT"/>
        </w:rPr>
      </w:pPr>
      <w:r>
        <w:rPr>
          <w:rFonts w:asciiTheme="minorHAnsi" w:eastAsia="Times New Roman" w:hAnsiTheme="minorHAnsi" w:cstheme="minorHAnsi"/>
          <w:lang w:eastAsia="lt-LT"/>
        </w:rPr>
        <w:t xml:space="preserve"> </w:t>
      </w:r>
      <w:r w:rsidR="00AC4954" w:rsidRPr="00AC4954">
        <w:rPr>
          <w:rFonts w:asciiTheme="minorHAnsi" w:eastAsia="Times New Roman" w:hAnsiTheme="minorHAnsi" w:cstheme="minorHAnsi"/>
          <w:lang w:val="en-US" w:eastAsia="lt-LT"/>
        </w:rPr>
        <w:tab/>
        <w:t xml:space="preserve">4. </w:t>
      </w:r>
      <w:r w:rsidR="005904B8">
        <w:rPr>
          <w:rFonts w:asciiTheme="minorHAnsi" w:eastAsia="Times New Roman" w:hAnsiTheme="minorHAnsi" w:cstheme="minorHAnsi"/>
          <w:lang w:val="en-US" w:eastAsia="lt-LT"/>
        </w:rPr>
        <w:t xml:space="preserve"> </w:t>
      </w:r>
      <w:r w:rsidR="008C64DE">
        <w:rPr>
          <w:rFonts w:asciiTheme="minorHAnsi" w:eastAsia="Times New Roman" w:hAnsiTheme="minorHAnsi" w:cstheme="minorHAnsi"/>
          <w:lang w:eastAsia="lt-LT"/>
        </w:rPr>
        <w:t>Atnaujintos l</w:t>
      </w:r>
      <w:r w:rsidRPr="005904B8">
        <w:rPr>
          <w:rFonts w:asciiTheme="minorHAnsi" w:eastAsia="Times New Roman" w:hAnsiTheme="minorHAnsi" w:cstheme="minorHAnsi"/>
          <w:lang w:eastAsia="lt-LT"/>
        </w:rPr>
        <w:t xml:space="preserve">icencijos privalo pradėti galioti nuo esamo kontrakto pabaigos datos, nurodytos 1 lentelėje. </w:t>
      </w:r>
    </w:p>
    <w:p w14:paraId="3C5B9639" w14:textId="3503E788" w:rsidR="00AC4954" w:rsidRDefault="00AC4954" w:rsidP="00F87BAD">
      <w:pPr>
        <w:tabs>
          <w:tab w:val="left" w:pos="993"/>
          <w:tab w:val="left" w:pos="1276"/>
        </w:tabs>
        <w:spacing w:after="0" w:line="240" w:lineRule="auto"/>
        <w:ind w:right="-427"/>
        <w:contextualSpacing/>
        <w:jc w:val="both"/>
        <w:rPr>
          <w:rFonts w:asciiTheme="minorHAnsi" w:eastAsia="Times New Roman" w:hAnsiTheme="minorHAnsi" w:cstheme="minorHAnsi"/>
          <w:lang w:eastAsia="lt-LT"/>
        </w:rPr>
      </w:pPr>
      <w:r w:rsidRPr="00AC4954">
        <w:rPr>
          <w:rFonts w:asciiTheme="minorHAnsi" w:eastAsia="Times New Roman" w:hAnsiTheme="minorHAnsi" w:cstheme="minorHAnsi"/>
          <w:lang w:eastAsia="lt-LT"/>
        </w:rPr>
        <w:tab/>
        <w:t xml:space="preserve">5. </w:t>
      </w:r>
      <w:r w:rsidR="009B0F91">
        <w:rPr>
          <w:rFonts w:asciiTheme="minorHAnsi" w:eastAsia="Times New Roman" w:hAnsiTheme="minorHAnsi" w:cstheme="minorHAnsi"/>
          <w:lang w:eastAsia="lt-LT"/>
        </w:rPr>
        <w:t>Palaikymas t</w:t>
      </w:r>
      <w:r w:rsidR="0014713F" w:rsidRPr="0014713F">
        <w:rPr>
          <w:rFonts w:asciiTheme="minorHAnsi" w:eastAsia="Times New Roman" w:hAnsiTheme="minorHAnsi" w:cstheme="minorHAnsi"/>
          <w:lang w:eastAsia="lt-LT"/>
        </w:rPr>
        <w:t>eikiamas telefonu, elektroniniu paštu. Palaikymas teikiamas programinės įrangos gamintojo. Licencijos palaikymo sąlygos leidžia iš gamintojo svetainės parsisiųsti ir naudoti paskutinę programinės įrangos versiją bei atnaujinimus ne trumpiau kaip nurodyta</w:t>
      </w:r>
      <w:r w:rsidR="009B0F91">
        <w:rPr>
          <w:rFonts w:asciiTheme="minorHAnsi" w:eastAsia="Times New Roman" w:hAnsiTheme="minorHAnsi" w:cstheme="minorHAnsi"/>
          <w:lang w:eastAsia="lt-LT"/>
        </w:rPr>
        <w:t xml:space="preserve"> 1-oje lentelėje</w:t>
      </w:r>
      <w:r w:rsidR="0014713F" w:rsidRPr="0014713F">
        <w:rPr>
          <w:rFonts w:asciiTheme="minorHAnsi" w:eastAsia="Times New Roman" w:hAnsiTheme="minorHAnsi" w:cstheme="minorHAnsi"/>
          <w:lang w:eastAsia="lt-LT"/>
        </w:rPr>
        <w:t>. Palaikymas turi būti teikiamas 24/7/365.</w:t>
      </w:r>
    </w:p>
    <w:p w14:paraId="79C3C0E6" w14:textId="0012F206" w:rsidR="00A42FD3" w:rsidRDefault="00A42FD3" w:rsidP="00F87BAD">
      <w:pPr>
        <w:tabs>
          <w:tab w:val="left" w:pos="993"/>
        </w:tabs>
        <w:spacing w:after="0" w:line="240" w:lineRule="auto"/>
        <w:ind w:right="-427"/>
        <w:contextualSpacing/>
        <w:jc w:val="both"/>
        <w:rPr>
          <w:rFonts w:asciiTheme="minorHAnsi" w:eastAsia="Times New Roman" w:hAnsiTheme="minorHAnsi" w:cstheme="minorHAnsi"/>
          <w:lang w:eastAsia="lt-LT"/>
        </w:rPr>
      </w:pPr>
      <w:r>
        <w:rPr>
          <w:rFonts w:asciiTheme="minorHAnsi" w:eastAsia="Times New Roman" w:hAnsiTheme="minorHAnsi" w:cstheme="minorHAnsi"/>
          <w:lang w:eastAsia="lt-LT"/>
        </w:rPr>
        <w:tab/>
        <w:t xml:space="preserve">6. </w:t>
      </w:r>
      <w:r w:rsidR="0014713F" w:rsidRPr="0014713F">
        <w:rPr>
          <w:rFonts w:asciiTheme="minorHAnsi" w:eastAsia="Times New Roman" w:hAnsiTheme="minorHAnsi" w:cstheme="minorHAnsi"/>
          <w:lang w:eastAsia="lt-LT"/>
        </w:rPr>
        <w:t>P</w:t>
      </w:r>
      <w:r w:rsidR="005E5C6B">
        <w:rPr>
          <w:rFonts w:asciiTheme="minorHAnsi" w:eastAsia="Times New Roman" w:hAnsiTheme="minorHAnsi" w:cstheme="minorHAnsi"/>
          <w:lang w:eastAsia="lt-LT"/>
        </w:rPr>
        <w:t>rograminė įrang</w:t>
      </w:r>
      <w:r w:rsidR="00AF6051">
        <w:rPr>
          <w:rFonts w:asciiTheme="minorHAnsi" w:eastAsia="Times New Roman" w:hAnsiTheme="minorHAnsi" w:cstheme="minorHAnsi"/>
          <w:lang w:eastAsia="lt-LT"/>
        </w:rPr>
        <w:t>a</w:t>
      </w:r>
      <w:r w:rsidR="005E5C6B">
        <w:rPr>
          <w:rFonts w:asciiTheme="minorHAnsi" w:eastAsia="Times New Roman" w:hAnsiTheme="minorHAnsi" w:cstheme="minorHAnsi"/>
          <w:lang w:eastAsia="lt-LT"/>
        </w:rPr>
        <w:t xml:space="preserve"> </w:t>
      </w:r>
      <w:r w:rsidR="00AF6051" w:rsidRPr="00AF6051">
        <w:rPr>
          <w:rFonts w:asciiTheme="minorHAnsi" w:eastAsia="Times New Roman" w:hAnsiTheme="minorHAnsi" w:cstheme="minorHAnsi"/>
          <w:lang w:eastAsia="lt-LT"/>
        </w:rPr>
        <w:t>turi būti atnaujinama ir palaikoma vis</w:t>
      </w:r>
      <w:r w:rsidR="00AF6051">
        <w:rPr>
          <w:rFonts w:asciiTheme="minorHAnsi" w:eastAsia="Times New Roman" w:hAnsiTheme="minorHAnsi" w:cstheme="minorHAnsi"/>
          <w:lang w:eastAsia="lt-LT"/>
        </w:rPr>
        <w:t>ą</w:t>
      </w:r>
      <w:r w:rsidR="00AF6051" w:rsidRPr="00AF6051">
        <w:rPr>
          <w:rFonts w:asciiTheme="minorHAnsi" w:eastAsia="Times New Roman" w:hAnsiTheme="minorHAnsi" w:cstheme="minorHAnsi"/>
          <w:lang w:eastAsia="lt-LT"/>
        </w:rPr>
        <w:t xml:space="preserve"> Sutarties galiojimo laikotarp</w:t>
      </w:r>
      <w:r w:rsidR="00AF6051">
        <w:rPr>
          <w:rFonts w:asciiTheme="minorHAnsi" w:eastAsia="Times New Roman" w:hAnsiTheme="minorHAnsi" w:cstheme="minorHAnsi"/>
          <w:lang w:eastAsia="lt-LT"/>
        </w:rPr>
        <w:t>į</w:t>
      </w:r>
      <w:r w:rsidR="00AF6051" w:rsidRPr="00AF6051">
        <w:rPr>
          <w:rFonts w:asciiTheme="minorHAnsi" w:eastAsia="Times New Roman" w:hAnsiTheme="minorHAnsi" w:cstheme="minorHAnsi"/>
          <w:lang w:eastAsia="lt-LT"/>
        </w:rPr>
        <w:t xml:space="preserve"> </w:t>
      </w:r>
      <w:r w:rsidR="0014713F" w:rsidRPr="0014713F">
        <w:rPr>
          <w:rFonts w:asciiTheme="minorHAnsi" w:eastAsia="Times New Roman" w:hAnsiTheme="minorHAnsi" w:cstheme="minorHAnsi"/>
          <w:lang w:eastAsia="lt-LT"/>
        </w:rPr>
        <w:t xml:space="preserve">pagal programinės įrangos gamintojo svetainėje </w:t>
      </w:r>
      <w:hyperlink r:id="rId7" w:history="1">
        <w:r w:rsidR="000B1588" w:rsidRPr="00792358">
          <w:rPr>
            <w:rStyle w:val="Hyperlink"/>
          </w:rPr>
          <w:t>https://www.veeam.com/legal/support-policy.html</w:t>
        </w:r>
      </w:hyperlink>
      <w:r w:rsidR="00AF6051">
        <w:rPr>
          <w:rStyle w:val="Hyperlink"/>
          <w:rFonts w:asciiTheme="minorHAnsi" w:eastAsia="Times New Roman" w:hAnsiTheme="minorHAnsi" w:cstheme="minorHAnsi"/>
          <w:color w:val="auto"/>
          <w:lang w:eastAsia="lt-LT"/>
        </w:rPr>
        <w:t xml:space="preserve"> </w:t>
      </w:r>
      <w:r w:rsidR="00AF6051" w:rsidRPr="00AF6051">
        <w:rPr>
          <w:rStyle w:val="Hyperlink"/>
          <w:rFonts w:asciiTheme="minorHAnsi" w:eastAsia="Times New Roman" w:hAnsiTheme="minorHAnsi" w:cstheme="minorHAnsi"/>
          <w:color w:val="auto"/>
          <w:lang w:eastAsia="lt-LT"/>
        </w:rPr>
        <w:t>pateiktą aprašymą</w:t>
      </w:r>
      <w:r w:rsidR="00AF6051">
        <w:rPr>
          <w:rStyle w:val="Hyperlink"/>
          <w:rFonts w:asciiTheme="minorHAnsi" w:eastAsia="Times New Roman" w:hAnsiTheme="minorHAnsi" w:cstheme="minorHAnsi"/>
          <w:color w:val="auto"/>
          <w:lang w:eastAsia="lt-LT"/>
        </w:rPr>
        <w:t>.</w:t>
      </w:r>
    </w:p>
    <w:p w14:paraId="49E3962A" w14:textId="12B94EA0" w:rsidR="00A42FD3" w:rsidRDefault="00A42FD3" w:rsidP="00F87BAD">
      <w:pPr>
        <w:tabs>
          <w:tab w:val="left" w:pos="993"/>
        </w:tabs>
        <w:spacing w:after="0" w:line="240" w:lineRule="auto"/>
        <w:ind w:right="-427"/>
        <w:contextualSpacing/>
        <w:jc w:val="both"/>
        <w:rPr>
          <w:rFonts w:asciiTheme="minorHAnsi" w:eastAsia="Times New Roman" w:hAnsiTheme="minorHAnsi" w:cstheme="minorHAnsi"/>
          <w:lang w:eastAsia="lt-LT"/>
        </w:rPr>
      </w:pPr>
      <w:r>
        <w:rPr>
          <w:rFonts w:asciiTheme="minorHAnsi" w:eastAsia="Times New Roman" w:hAnsiTheme="minorHAnsi" w:cstheme="minorHAnsi"/>
          <w:lang w:eastAsia="lt-LT"/>
        </w:rPr>
        <w:tab/>
        <w:t xml:space="preserve">7. </w:t>
      </w:r>
      <w:r w:rsidR="003E5AD0" w:rsidRPr="003E5AD0">
        <w:rPr>
          <w:rFonts w:asciiTheme="minorHAnsi" w:eastAsia="Times New Roman" w:hAnsiTheme="minorHAnsi" w:cstheme="minorHAnsi"/>
          <w:lang w:eastAsia="lt-LT"/>
        </w:rPr>
        <w:t>Tiekėjas ne vėliau kaip iki 1 lentelėje nurodytos turimo palaikymo pabaigos datos</w:t>
      </w:r>
      <w:r w:rsidR="00010922" w:rsidRPr="00010922">
        <w:t xml:space="preserve"> </w:t>
      </w:r>
      <w:r w:rsidR="00010922">
        <w:t>(</w:t>
      </w:r>
      <w:r w:rsidR="00E25028">
        <w:t>arba iš karto po Sutarties pasirašymo,</w:t>
      </w:r>
      <w:r w:rsidR="00010922">
        <w:t xml:space="preserve"> jei </w:t>
      </w:r>
      <w:r w:rsidR="00010922" w:rsidRPr="00010922">
        <w:rPr>
          <w:rFonts w:asciiTheme="minorHAnsi" w:eastAsia="Times New Roman" w:hAnsiTheme="minorHAnsi" w:cstheme="minorHAnsi"/>
          <w:lang w:eastAsia="lt-LT"/>
        </w:rPr>
        <w:t xml:space="preserve">Sutarties pasirašymo metu </w:t>
      </w:r>
      <w:r w:rsidR="00ED6125">
        <w:rPr>
          <w:rFonts w:asciiTheme="minorHAnsi" w:eastAsia="Times New Roman" w:hAnsiTheme="minorHAnsi" w:cstheme="minorHAnsi"/>
          <w:lang w:eastAsia="lt-LT"/>
        </w:rPr>
        <w:t xml:space="preserve">palaikymo data </w:t>
      </w:r>
      <w:r w:rsidR="00E25028">
        <w:rPr>
          <w:rFonts w:asciiTheme="minorHAnsi" w:eastAsia="Times New Roman" w:hAnsiTheme="minorHAnsi" w:cstheme="minorHAnsi"/>
          <w:lang w:eastAsia="lt-LT"/>
        </w:rPr>
        <w:t xml:space="preserve">yra </w:t>
      </w:r>
      <w:r w:rsidR="00010922" w:rsidRPr="00010922">
        <w:rPr>
          <w:rFonts w:asciiTheme="minorHAnsi" w:eastAsia="Times New Roman" w:hAnsiTheme="minorHAnsi" w:cstheme="minorHAnsi"/>
          <w:lang w:eastAsia="lt-LT"/>
        </w:rPr>
        <w:t>pasibaig</w:t>
      </w:r>
      <w:r w:rsidR="00ED6125">
        <w:rPr>
          <w:rFonts w:asciiTheme="minorHAnsi" w:eastAsia="Times New Roman" w:hAnsiTheme="minorHAnsi" w:cstheme="minorHAnsi"/>
          <w:lang w:eastAsia="lt-LT"/>
        </w:rPr>
        <w:t>usi</w:t>
      </w:r>
      <w:r w:rsidR="00010922">
        <w:rPr>
          <w:rFonts w:asciiTheme="minorHAnsi" w:eastAsia="Times New Roman" w:hAnsiTheme="minorHAnsi" w:cstheme="minorHAnsi"/>
          <w:lang w:eastAsia="lt-LT"/>
        </w:rPr>
        <w:t>)</w:t>
      </w:r>
      <w:r w:rsidR="003E5AD0" w:rsidRPr="003E5AD0">
        <w:rPr>
          <w:rFonts w:asciiTheme="minorHAnsi" w:eastAsia="Times New Roman" w:hAnsiTheme="minorHAnsi" w:cstheme="minorHAnsi"/>
          <w:lang w:eastAsia="lt-LT"/>
        </w:rPr>
        <w:t xml:space="preserve"> turi </w:t>
      </w:r>
      <w:r w:rsidRPr="00A42FD3">
        <w:rPr>
          <w:rFonts w:asciiTheme="minorHAnsi" w:eastAsia="Times New Roman" w:hAnsiTheme="minorHAnsi" w:cstheme="minorHAnsi"/>
          <w:lang w:eastAsia="lt-LT"/>
        </w:rPr>
        <w:t>atsiųst</w:t>
      </w:r>
      <w:r w:rsidR="003E5AD0">
        <w:rPr>
          <w:rFonts w:asciiTheme="minorHAnsi" w:eastAsia="Times New Roman" w:hAnsiTheme="minorHAnsi" w:cstheme="minorHAnsi"/>
          <w:lang w:eastAsia="lt-LT"/>
        </w:rPr>
        <w:t>i</w:t>
      </w:r>
      <w:r w:rsidRPr="00A42FD3">
        <w:rPr>
          <w:rFonts w:asciiTheme="minorHAnsi" w:eastAsia="Times New Roman" w:hAnsiTheme="minorHAnsi" w:cstheme="minorHAnsi"/>
          <w:lang w:eastAsia="lt-LT"/>
        </w:rPr>
        <w:t xml:space="preserve"> elektronin</w:t>
      </w:r>
      <w:r w:rsidR="003E5AD0">
        <w:rPr>
          <w:rFonts w:asciiTheme="minorHAnsi" w:eastAsia="Times New Roman" w:hAnsiTheme="minorHAnsi" w:cstheme="minorHAnsi"/>
          <w:lang w:eastAsia="lt-LT"/>
        </w:rPr>
        <w:t>į</w:t>
      </w:r>
      <w:r w:rsidRPr="00A42FD3">
        <w:rPr>
          <w:rFonts w:asciiTheme="minorHAnsi" w:eastAsia="Times New Roman" w:hAnsiTheme="minorHAnsi" w:cstheme="minorHAnsi"/>
          <w:lang w:eastAsia="lt-LT"/>
        </w:rPr>
        <w:t xml:space="preserve"> laišk</w:t>
      </w:r>
      <w:r w:rsidR="003E5AD0">
        <w:rPr>
          <w:rFonts w:asciiTheme="minorHAnsi" w:eastAsia="Times New Roman" w:hAnsiTheme="minorHAnsi" w:cstheme="minorHAnsi"/>
          <w:lang w:eastAsia="lt-LT"/>
        </w:rPr>
        <w:t>ą</w:t>
      </w:r>
      <w:r w:rsidRPr="00A42FD3">
        <w:rPr>
          <w:rFonts w:asciiTheme="minorHAnsi" w:eastAsia="Times New Roman" w:hAnsiTheme="minorHAnsi" w:cstheme="minorHAnsi"/>
          <w:lang w:eastAsia="lt-LT"/>
        </w:rPr>
        <w:t xml:space="preserve"> apie programinės įrangos palaikymo pratęsimo aktyvavimą adresu </w:t>
      </w:r>
      <w:hyperlink r:id="rId8" w:history="1">
        <w:r w:rsidRPr="006179A2">
          <w:rPr>
            <w:rStyle w:val="Hyperlink"/>
            <w:rFonts w:asciiTheme="minorHAnsi" w:eastAsia="Times New Roman" w:hAnsiTheme="minorHAnsi" w:cstheme="minorHAnsi"/>
            <w:lang w:eastAsia="lt-LT"/>
          </w:rPr>
          <w:t>Jonavicius.A@ans.lt</w:t>
        </w:r>
      </w:hyperlink>
      <w:r w:rsidRPr="00A42FD3">
        <w:rPr>
          <w:rFonts w:asciiTheme="minorHAnsi" w:eastAsia="Times New Roman" w:hAnsiTheme="minorHAnsi" w:cstheme="minorHAnsi"/>
          <w:lang w:eastAsia="lt-LT"/>
        </w:rPr>
        <w:t>.</w:t>
      </w:r>
    </w:p>
    <w:p w14:paraId="585E73B9" w14:textId="3A8A76AB" w:rsidR="000B1588" w:rsidRPr="000B1588" w:rsidRDefault="000B1588" w:rsidP="00F87BAD">
      <w:pPr>
        <w:autoSpaceDN w:val="0"/>
        <w:spacing w:line="240" w:lineRule="auto"/>
        <w:ind w:right="-427" w:firstLine="993"/>
        <w:jc w:val="both"/>
        <w:rPr>
          <w:rFonts w:asciiTheme="minorHAnsi" w:eastAsia="Times New Roman" w:hAnsiTheme="minorHAnsi" w:cstheme="minorHAnsi"/>
        </w:rPr>
      </w:pPr>
      <w:r w:rsidRPr="000B1588">
        <w:rPr>
          <w:rFonts w:asciiTheme="minorHAnsi" w:eastAsia="Times New Roman" w:hAnsiTheme="minorHAnsi" w:cstheme="minorHAnsi"/>
          <w:lang w:eastAsia="lt-LT"/>
        </w:rPr>
        <w:t xml:space="preserve">8. </w:t>
      </w:r>
      <w:r w:rsidRPr="000B1588">
        <w:rPr>
          <w:rFonts w:asciiTheme="minorHAnsi" w:eastAsia="Times New Roman" w:hAnsiTheme="minorHAnsi" w:cstheme="minorHAnsi"/>
          <w:lang w:eastAsia="ar-SA"/>
        </w:rPr>
        <w:t>Pirkimo objektas, vadovaujantis Lietuvos Respublikos viešųjų pirkimų įstatymo 37 straipsnio 9 dalimi, turi nekelti grėsmės nacionaliniam saugumui.</w:t>
      </w:r>
    </w:p>
    <w:p w14:paraId="19CD3565" w14:textId="601EA9D4" w:rsidR="00AC4954" w:rsidRDefault="00AC4954" w:rsidP="00856E90">
      <w:pPr>
        <w:spacing w:before="120" w:after="120" w:line="240" w:lineRule="auto"/>
        <w:rPr>
          <w:rFonts w:asciiTheme="minorHAnsi" w:eastAsia="Times New Roman" w:hAnsiTheme="minorHAnsi" w:cstheme="minorHAnsi"/>
          <w:lang w:eastAsia="lt-LT"/>
        </w:rPr>
      </w:pPr>
      <w:r w:rsidRPr="00AC4954">
        <w:rPr>
          <w:rFonts w:asciiTheme="minorHAnsi" w:eastAsia="Times New Roman" w:hAnsiTheme="minorHAnsi" w:cstheme="minorHAnsi"/>
          <w:i/>
          <w:iCs/>
          <w:lang w:eastAsia="lt-LT"/>
        </w:rPr>
        <w:t>1 lentelė.</w:t>
      </w:r>
      <w:r w:rsidR="00AA6F9A">
        <w:rPr>
          <w:rFonts w:asciiTheme="minorHAnsi" w:eastAsia="Times New Roman" w:hAnsiTheme="minorHAnsi" w:cstheme="minorHAnsi"/>
          <w:lang w:eastAsia="lt-LT"/>
        </w:rPr>
        <w:t xml:space="preserve"> Programinės įrangos ir jos palaikymo</w:t>
      </w:r>
      <w:r w:rsidRPr="00AC4954">
        <w:rPr>
          <w:rFonts w:asciiTheme="minorHAnsi" w:eastAsia="Times New Roman" w:hAnsiTheme="minorHAnsi" w:cstheme="minorHAnsi"/>
          <w:lang w:eastAsia="lt-LT"/>
        </w:rPr>
        <w:t xml:space="preserve"> terminų aprašymas.</w:t>
      </w:r>
    </w:p>
    <w:tbl>
      <w:tblPr>
        <w:tblStyle w:val="TableGrid"/>
        <w:tblW w:w="9795" w:type="dxa"/>
        <w:tblLook w:val="04A0" w:firstRow="1" w:lastRow="0" w:firstColumn="1" w:lastColumn="0" w:noHBand="0" w:noVBand="1"/>
      </w:tblPr>
      <w:tblGrid>
        <w:gridCol w:w="765"/>
        <w:gridCol w:w="4366"/>
        <w:gridCol w:w="1001"/>
        <w:gridCol w:w="1118"/>
        <w:gridCol w:w="1410"/>
        <w:gridCol w:w="1135"/>
      </w:tblGrid>
      <w:tr w:rsidR="00AF53D2" w:rsidRPr="00F51556" w14:paraId="08E29113" w14:textId="77777777" w:rsidTr="00AF53D2">
        <w:tc>
          <w:tcPr>
            <w:tcW w:w="765" w:type="dxa"/>
          </w:tcPr>
          <w:p w14:paraId="375E2B62" w14:textId="77777777" w:rsidR="00AF53D2" w:rsidRPr="00F51556" w:rsidRDefault="00AF53D2" w:rsidP="006C2484">
            <w:pPr>
              <w:tabs>
                <w:tab w:val="left" w:pos="2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Eil. Nr.</w:t>
            </w:r>
          </w:p>
        </w:tc>
        <w:tc>
          <w:tcPr>
            <w:tcW w:w="4366" w:type="dxa"/>
          </w:tcPr>
          <w:p w14:paraId="32B32B37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Pavadinimas</w:t>
            </w:r>
          </w:p>
        </w:tc>
        <w:tc>
          <w:tcPr>
            <w:tcW w:w="1001" w:type="dxa"/>
          </w:tcPr>
          <w:p w14:paraId="1E8DA3F1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Mato vienetas</w:t>
            </w:r>
          </w:p>
        </w:tc>
        <w:tc>
          <w:tcPr>
            <w:tcW w:w="1118" w:type="dxa"/>
          </w:tcPr>
          <w:p w14:paraId="3AD7088D" w14:textId="77777777" w:rsidR="00AF53D2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Kiekis</w:t>
            </w:r>
          </w:p>
          <w:p w14:paraId="666FE54F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lang w:eastAsia="lt-LT"/>
              </w:rPr>
              <w:t>(CPU skaičius)</w:t>
            </w:r>
          </w:p>
        </w:tc>
        <w:tc>
          <w:tcPr>
            <w:tcW w:w="1410" w:type="dxa"/>
          </w:tcPr>
          <w:p w14:paraId="6DBCEA9A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Turimo palaikymo pabaigos data</w:t>
            </w:r>
          </w:p>
        </w:tc>
        <w:tc>
          <w:tcPr>
            <w:tcW w:w="1135" w:type="dxa"/>
          </w:tcPr>
          <w:p w14:paraId="03810D29" w14:textId="3302B0A3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 xml:space="preserve">Perkamo palaikymo 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>trukmė</w:t>
            </w:r>
          </w:p>
        </w:tc>
      </w:tr>
      <w:tr w:rsidR="00AF53D2" w:rsidRPr="00F51556" w14:paraId="40448EE0" w14:textId="77777777" w:rsidTr="00AF53D2">
        <w:tc>
          <w:tcPr>
            <w:tcW w:w="765" w:type="dxa"/>
          </w:tcPr>
          <w:p w14:paraId="76E43BB3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ind w:right="-101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1.</w:t>
            </w:r>
          </w:p>
        </w:tc>
        <w:tc>
          <w:tcPr>
            <w:tcW w:w="4366" w:type="dxa"/>
          </w:tcPr>
          <w:p w14:paraId="2CD32BE7" w14:textId="36C508E0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lang w:eastAsia="lt-LT"/>
              </w:rPr>
              <w:t>P</w:t>
            </w:r>
            <w:r w:rsidRPr="00AA6F9A">
              <w:rPr>
                <w:rFonts w:asciiTheme="minorHAnsi" w:hAnsiTheme="minorHAnsi" w:cstheme="minorHAnsi"/>
                <w:color w:val="000000"/>
                <w:lang w:eastAsia="lt-LT"/>
              </w:rPr>
              <w:t>rograminės įrangos</w:t>
            </w:r>
            <w:r w:rsidRPr="000B1588">
              <w:rPr>
                <w:rFonts w:asciiTheme="minorHAnsi" w:hAnsiTheme="minorHAnsi" w:cstheme="minorHAnsi"/>
                <w:color w:val="000000"/>
                <w:lang w:eastAsia="lt-LT"/>
              </w:rPr>
              <w:t xml:space="preserve"> Veeam Data Platform Foundation Enterprise Plus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 xml:space="preserve"> palaikymo pratęsimas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. Kontrakto numeris </w:t>
            </w:r>
            <w:r w:rsidRPr="00AF53D2">
              <w:rPr>
                <w:rFonts w:asciiTheme="minorHAnsi" w:hAnsiTheme="minorHAnsi" w:cstheme="minorHAnsi"/>
                <w:color w:val="000000" w:themeColor="text1"/>
              </w:rPr>
              <w:t>02695340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1001" w:type="dxa"/>
          </w:tcPr>
          <w:p w14:paraId="3C4809B8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Vnt.</w:t>
            </w:r>
          </w:p>
        </w:tc>
        <w:tc>
          <w:tcPr>
            <w:tcW w:w="1118" w:type="dxa"/>
          </w:tcPr>
          <w:p w14:paraId="32A9B8A7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2</w:t>
            </w:r>
          </w:p>
        </w:tc>
        <w:tc>
          <w:tcPr>
            <w:tcW w:w="1410" w:type="dxa"/>
          </w:tcPr>
          <w:p w14:paraId="341DAC38" w14:textId="53A649AE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202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>5</w:t>
            </w: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-05-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>30</w:t>
            </w:r>
          </w:p>
        </w:tc>
        <w:tc>
          <w:tcPr>
            <w:tcW w:w="1135" w:type="dxa"/>
          </w:tcPr>
          <w:p w14:paraId="7164BA1B" w14:textId="0EBAACF5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lang w:eastAsia="lt-LT"/>
              </w:rPr>
              <w:t>36 mėn.</w:t>
            </w:r>
          </w:p>
        </w:tc>
      </w:tr>
      <w:tr w:rsidR="00AF53D2" w:rsidRPr="00F51556" w14:paraId="098A5E58" w14:textId="77777777" w:rsidTr="00AF53D2">
        <w:tc>
          <w:tcPr>
            <w:tcW w:w="765" w:type="dxa"/>
          </w:tcPr>
          <w:p w14:paraId="212A04F6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ind w:right="-101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2.</w:t>
            </w:r>
          </w:p>
        </w:tc>
        <w:tc>
          <w:tcPr>
            <w:tcW w:w="4366" w:type="dxa"/>
          </w:tcPr>
          <w:p w14:paraId="640D262F" w14:textId="5DFA900F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lang w:eastAsia="lt-LT"/>
              </w:rPr>
              <w:t>P</w:t>
            </w:r>
            <w:r w:rsidRPr="00AA6F9A">
              <w:rPr>
                <w:rFonts w:asciiTheme="minorHAnsi" w:hAnsiTheme="minorHAnsi" w:cstheme="minorHAnsi"/>
                <w:color w:val="000000"/>
                <w:lang w:eastAsia="lt-LT"/>
              </w:rPr>
              <w:t>rograminės įrangos</w:t>
            </w:r>
            <w:r w:rsidRPr="000B1588">
              <w:rPr>
                <w:rFonts w:asciiTheme="minorHAnsi" w:hAnsiTheme="minorHAnsi" w:cstheme="minorHAnsi"/>
                <w:color w:val="000000"/>
                <w:lang w:eastAsia="lt-LT"/>
              </w:rPr>
              <w:t xml:space="preserve"> Veeam Data Platform Foundation Enterprise Plus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 xml:space="preserve"> palaikymo pratęsimas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. Kontrakto numeris </w:t>
            </w:r>
            <w:r w:rsidRPr="00AF53D2">
              <w:rPr>
                <w:rFonts w:asciiTheme="minorHAnsi" w:hAnsiTheme="minorHAnsi" w:cstheme="minorHAnsi"/>
                <w:color w:val="000000" w:themeColor="text1"/>
              </w:rPr>
              <w:t>02695341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1001" w:type="dxa"/>
          </w:tcPr>
          <w:p w14:paraId="677ECA97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Vnt.</w:t>
            </w:r>
          </w:p>
        </w:tc>
        <w:tc>
          <w:tcPr>
            <w:tcW w:w="1118" w:type="dxa"/>
          </w:tcPr>
          <w:p w14:paraId="062EE3D1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2</w:t>
            </w:r>
          </w:p>
        </w:tc>
        <w:tc>
          <w:tcPr>
            <w:tcW w:w="1410" w:type="dxa"/>
          </w:tcPr>
          <w:p w14:paraId="4FE67E0D" w14:textId="78E3E75A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202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>5</w:t>
            </w: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-05-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>30</w:t>
            </w:r>
          </w:p>
        </w:tc>
        <w:tc>
          <w:tcPr>
            <w:tcW w:w="1135" w:type="dxa"/>
          </w:tcPr>
          <w:p w14:paraId="587E8A3E" w14:textId="65DF96AD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lang w:eastAsia="lt-LT"/>
              </w:rPr>
              <w:t>36 mėn.</w:t>
            </w:r>
          </w:p>
        </w:tc>
      </w:tr>
      <w:tr w:rsidR="00AF53D2" w:rsidRPr="00F51556" w14:paraId="3516CD6E" w14:textId="77777777" w:rsidTr="00AF53D2">
        <w:tc>
          <w:tcPr>
            <w:tcW w:w="765" w:type="dxa"/>
          </w:tcPr>
          <w:p w14:paraId="1C520613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ind w:right="-101"/>
              <w:rPr>
                <w:rFonts w:asciiTheme="minorHAnsi" w:hAnsiTheme="minorHAnsi" w:cstheme="minorHAnsi"/>
                <w:color w:val="000000"/>
                <w:lang w:val="en-US"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3.</w:t>
            </w:r>
          </w:p>
        </w:tc>
        <w:tc>
          <w:tcPr>
            <w:tcW w:w="4366" w:type="dxa"/>
          </w:tcPr>
          <w:p w14:paraId="11BFD1E9" w14:textId="31F9B40A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lang w:eastAsia="lt-LT"/>
              </w:rPr>
              <w:t>P</w:t>
            </w:r>
            <w:r w:rsidRPr="00AA6F9A">
              <w:rPr>
                <w:rFonts w:asciiTheme="minorHAnsi" w:hAnsiTheme="minorHAnsi" w:cstheme="minorHAnsi"/>
                <w:color w:val="000000"/>
                <w:lang w:eastAsia="lt-LT"/>
              </w:rPr>
              <w:t>rograminės įrangos</w:t>
            </w:r>
            <w:r w:rsidRPr="000B1588">
              <w:rPr>
                <w:rFonts w:asciiTheme="minorHAnsi" w:hAnsiTheme="minorHAnsi" w:cstheme="minorHAnsi"/>
                <w:color w:val="000000"/>
                <w:lang w:eastAsia="lt-LT"/>
              </w:rPr>
              <w:t xml:space="preserve"> Veeam Data Platform Foundation Enterprise Plus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 xml:space="preserve"> palaikymo pratęsimas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. Kontrakto numeris </w:t>
            </w:r>
            <w:r w:rsidRPr="00AF53D2">
              <w:rPr>
                <w:rFonts w:asciiTheme="minorHAnsi" w:hAnsiTheme="minorHAnsi" w:cstheme="minorHAnsi"/>
                <w:color w:val="000000" w:themeColor="text1"/>
              </w:rPr>
              <w:t>02695342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1001" w:type="dxa"/>
          </w:tcPr>
          <w:p w14:paraId="06E4844E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Vnt.</w:t>
            </w:r>
          </w:p>
        </w:tc>
        <w:tc>
          <w:tcPr>
            <w:tcW w:w="1118" w:type="dxa"/>
          </w:tcPr>
          <w:p w14:paraId="07B461B5" w14:textId="77777777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10</w:t>
            </w:r>
          </w:p>
        </w:tc>
        <w:tc>
          <w:tcPr>
            <w:tcW w:w="1410" w:type="dxa"/>
          </w:tcPr>
          <w:p w14:paraId="2E15072A" w14:textId="1F502FFD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202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>5</w:t>
            </w:r>
            <w:r w:rsidRPr="00F51556">
              <w:rPr>
                <w:rFonts w:asciiTheme="minorHAnsi" w:hAnsiTheme="minorHAnsi" w:cstheme="minorHAnsi"/>
                <w:color w:val="000000"/>
                <w:lang w:eastAsia="lt-LT"/>
              </w:rPr>
              <w:t>-05-</w:t>
            </w:r>
            <w:r>
              <w:rPr>
                <w:rFonts w:asciiTheme="minorHAnsi" w:hAnsiTheme="minorHAnsi" w:cstheme="minorHAnsi"/>
                <w:color w:val="000000"/>
                <w:lang w:eastAsia="lt-LT"/>
              </w:rPr>
              <w:t>30</w:t>
            </w:r>
          </w:p>
        </w:tc>
        <w:tc>
          <w:tcPr>
            <w:tcW w:w="1135" w:type="dxa"/>
          </w:tcPr>
          <w:p w14:paraId="77C0A8C0" w14:textId="7DDC1779" w:rsidR="00AF53D2" w:rsidRPr="00F51556" w:rsidRDefault="00AF53D2" w:rsidP="006C248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lang w:eastAsia="lt-LT"/>
              </w:rPr>
              <w:t>36 mėn.</w:t>
            </w:r>
          </w:p>
        </w:tc>
      </w:tr>
    </w:tbl>
    <w:p w14:paraId="417DA635" w14:textId="3480787A" w:rsidR="002A40E9" w:rsidRDefault="000B1588" w:rsidP="00F87BAD">
      <w:pPr>
        <w:spacing w:before="240" w:after="0"/>
        <w:ind w:right="-425" w:firstLine="709"/>
        <w:jc w:val="both"/>
      </w:pPr>
      <w:r>
        <w:t>9</w:t>
      </w:r>
      <w:r w:rsidR="00856E90" w:rsidRPr="00856E90">
        <w:t xml:space="preserve">. Tiekėjas turi būti </w:t>
      </w:r>
      <w:r w:rsidR="002A40E9" w:rsidRPr="002A40E9">
        <w:t xml:space="preserve">įgaliotas </w:t>
      </w:r>
      <w:r w:rsidR="002A40E9">
        <w:t xml:space="preserve">programinės įrangos </w:t>
      </w:r>
      <w:r w:rsidR="002A40E9" w:rsidRPr="002A40E9">
        <w:t>gamintojo atstovas, arba turi būti sudaręs atitinkamą sutartį su kitu ūkio subjektu, turinčiu teisę atstovauti siūlomo</w:t>
      </w:r>
      <w:r w:rsidR="002A40E9">
        <w:t>s programinės įrangos gamintoją.</w:t>
      </w:r>
    </w:p>
    <w:p w14:paraId="649713F4" w14:textId="0D7AF7B6" w:rsidR="00BB37A3" w:rsidRDefault="00BB37A3" w:rsidP="002A40E9">
      <w:pPr>
        <w:spacing w:before="120" w:after="0"/>
        <w:ind w:firstLine="709"/>
        <w:jc w:val="center"/>
      </w:pPr>
      <w:r>
        <w:t>____________________</w:t>
      </w:r>
    </w:p>
    <w:sectPr w:rsidR="00BB37A3" w:rsidSect="009B0F91">
      <w:footerReference w:type="default" r:id="rId9"/>
      <w:pgSz w:w="11906" w:h="16838" w:code="9"/>
      <w:pgMar w:top="851" w:right="1134" w:bottom="426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27267" w14:textId="77777777" w:rsidR="009D3DA5" w:rsidRDefault="009D3DA5">
      <w:pPr>
        <w:spacing w:after="0" w:line="240" w:lineRule="auto"/>
      </w:pPr>
      <w:r>
        <w:separator/>
      </w:r>
    </w:p>
  </w:endnote>
  <w:endnote w:type="continuationSeparator" w:id="0">
    <w:p w14:paraId="01E4C911" w14:textId="77777777" w:rsidR="009D3DA5" w:rsidRDefault="009D3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useo Sans For Dell 3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3296454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45E629" w14:textId="6ACA0EA8" w:rsidR="000749C2" w:rsidRPr="00F11E9C" w:rsidRDefault="000749C2">
        <w:pPr>
          <w:pStyle w:val="Footer"/>
          <w:jc w:val="center"/>
          <w:rPr>
            <w:rFonts w:ascii="Times New Roman" w:hAnsi="Times New Roman"/>
          </w:rPr>
        </w:pPr>
        <w:r w:rsidRPr="00F11E9C">
          <w:rPr>
            <w:rFonts w:ascii="Times New Roman" w:hAnsi="Times New Roman"/>
          </w:rPr>
          <w:fldChar w:fldCharType="begin"/>
        </w:r>
        <w:r w:rsidRPr="00F11E9C">
          <w:rPr>
            <w:rFonts w:ascii="Times New Roman" w:hAnsi="Times New Roman"/>
          </w:rPr>
          <w:instrText xml:space="preserve"> PAGE   \* MERGEFORMAT </w:instrText>
        </w:r>
        <w:r w:rsidRPr="00F11E9C">
          <w:rPr>
            <w:rFonts w:ascii="Times New Roman" w:hAnsi="Times New Roman"/>
          </w:rPr>
          <w:fldChar w:fldCharType="separate"/>
        </w:r>
        <w:r w:rsidR="00FB7EC4">
          <w:rPr>
            <w:rFonts w:ascii="Times New Roman" w:hAnsi="Times New Roman"/>
            <w:noProof/>
          </w:rPr>
          <w:t>1</w:t>
        </w:r>
        <w:r w:rsidRPr="00F11E9C">
          <w:rPr>
            <w:rFonts w:ascii="Times New Roman" w:hAnsi="Times New Roman"/>
            <w:noProof/>
          </w:rPr>
          <w:fldChar w:fldCharType="end"/>
        </w:r>
      </w:p>
    </w:sdtContent>
  </w:sdt>
  <w:p w14:paraId="4A9B876A" w14:textId="77777777" w:rsidR="000749C2" w:rsidRPr="00F11E9C" w:rsidRDefault="000749C2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95B68" w14:textId="77777777" w:rsidR="009D3DA5" w:rsidRDefault="009D3DA5">
      <w:pPr>
        <w:spacing w:after="0" w:line="240" w:lineRule="auto"/>
      </w:pPr>
      <w:r>
        <w:separator/>
      </w:r>
    </w:p>
  </w:footnote>
  <w:footnote w:type="continuationSeparator" w:id="0">
    <w:p w14:paraId="453DFD98" w14:textId="77777777" w:rsidR="009D3DA5" w:rsidRDefault="009D3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FD"/>
    <w:multiLevelType w:val="hybridMultilevel"/>
    <w:tmpl w:val="6130D50E"/>
    <w:lvl w:ilvl="0" w:tplc="EA74F1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64562"/>
    <w:multiLevelType w:val="hybridMultilevel"/>
    <w:tmpl w:val="EE70C6A4"/>
    <w:lvl w:ilvl="0" w:tplc="0428F674">
      <w:start w:val="1"/>
      <w:numFmt w:val="decimal"/>
      <w:lvlText w:val="%1."/>
      <w:lvlJc w:val="left"/>
      <w:pPr>
        <w:ind w:left="160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01D868B6"/>
    <w:multiLevelType w:val="hybridMultilevel"/>
    <w:tmpl w:val="F772590A"/>
    <w:lvl w:ilvl="0" w:tplc="36DE4EB6">
      <w:numFmt w:val="bullet"/>
      <w:lvlText w:val="-"/>
      <w:lvlJc w:val="left"/>
      <w:pPr>
        <w:ind w:left="35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3" w15:restartNumberingAfterBreak="0">
    <w:nsid w:val="18C27568"/>
    <w:multiLevelType w:val="hybridMultilevel"/>
    <w:tmpl w:val="38381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E45D5"/>
    <w:multiLevelType w:val="hybridMultilevel"/>
    <w:tmpl w:val="E58E3B54"/>
    <w:lvl w:ilvl="0" w:tplc="703C0F0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5" w15:restartNumberingAfterBreak="0">
    <w:nsid w:val="26037A6D"/>
    <w:multiLevelType w:val="hybridMultilevel"/>
    <w:tmpl w:val="6130D50E"/>
    <w:lvl w:ilvl="0" w:tplc="EA74F1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5B94"/>
    <w:multiLevelType w:val="hybridMultilevel"/>
    <w:tmpl w:val="A0DA5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54E06"/>
    <w:multiLevelType w:val="hybridMultilevel"/>
    <w:tmpl w:val="7CA41A7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91F4A43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EF0199"/>
    <w:multiLevelType w:val="hybridMultilevel"/>
    <w:tmpl w:val="94949BF2"/>
    <w:lvl w:ilvl="0" w:tplc="570CFA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B3B3BF9"/>
    <w:multiLevelType w:val="hybridMultilevel"/>
    <w:tmpl w:val="90DA9FAC"/>
    <w:lvl w:ilvl="0" w:tplc="FDE256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E0773"/>
    <w:multiLevelType w:val="hybridMultilevel"/>
    <w:tmpl w:val="6130D50E"/>
    <w:lvl w:ilvl="0" w:tplc="EA74F1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C7D10"/>
    <w:multiLevelType w:val="hybridMultilevel"/>
    <w:tmpl w:val="45FEAE6C"/>
    <w:lvl w:ilvl="0" w:tplc="0E68F9D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3202E3B"/>
    <w:multiLevelType w:val="hybridMultilevel"/>
    <w:tmpl w:val="79482FA4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58B56857"/>
    <w:multiLevelType w:val="hybridMultilevel"/>
    <w:tmpl w:val="7CA41A7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91F4A43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A41A07"/>
    <w:multiLevelType w:val="hybridMultilevel"/>
    <w:tmpl w:val="2CEEEBEA"/>
    <w:lvl w:ilvl="0" w:tplc="28F498A2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9" w:hanging="360"/>
      </w:pPr>
    </w:lvl>
    <w:lvl w:ilvl="2" w:tplc="0409001B" w:tentative="1">
      <w:start w:val="1"/>
      <w:numFmt w:val="lowerRoman"/>
      <w:lvlText w:val="%3."/>
      <w:lvlJc w:val="right"/>
      <w:pPr>
        <w:ind w:left="2629" w:hanging="180"/>
      </w:pPr>
    </w:lvl>
    <w:lvl w:ilvl="3" w:tplc="0409000F" w:tentative="1">
      <w:start w:val="1"/>
      <w:numFmt w:val="decimal"/>
      <w:lvlText w:val="%4."/>
      <w:lvlJc w:val="left"/>
      <w:pPr>
        <w:ind w:left="3349" w:hanging="360"/>
      </w:pPr>
    </w:lvl>
    <w:lvl w:ilvl="4" w:tplc="04090019" w:tentative="1">
      <w:start w:val="1"/>
      <w:numFmt w:val="lowerLetter"/>
      <w:lvlText w:val="%5."/>
      <w:lvlJc w:val="left"/>
      <w:pPr>
        <w:ind w:left="4069" w:hanging="360"/>
      </w:pPr>
    </w:lvl>
    <w:lvl w:ilvl="5" w:tplc="0409001B" w:tentative="1">
      <w:start w:val="1"/>
      <w:numFmt w:val="lowerRoman"/>
      <w:lvlText w:val="%6."/>
      <w:lvlJc w:val="right"/>
      <w:pPr>
        <w:ind w:left="4789" w:hanging="180"/>
      </w:pPr>
    </w:lvl>
    <w:lvl w:ilvl="6" w:tplc="0409000F" w:tentative="1">
      <w:start w:val="1"/>
      <w:numFmt w:val="decimal"/>
      <w:lvlText w:val="%7."/>
      <w:lvlJc w:val="left"/>
      <w:pPr>
        <w:ind w:left="5509" w:hanging="360"/>
      </w:pPr>
    </w:lvl>
    <w:lvl w:ilvl="7" w:tplc="04090019" w:tentative="1">
      <w:start w:val="1"/>
      <w:numFmt w:val="lowerLetter"/>
      <w:lvlText w:val="%8."/>
      <w:lvlJc w:val="left"/>
      <w:pPr>
        <w:ind w:left="6229" w:hanging="360"/>
      </w:pPr>
    </w:lvl>
    <w:lvl w:ilvl="8" w:tplc="040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5" w15:restartNumberingAfterBreak="0">
    <w:nsid w:val="645E30B7"/>
    <w:multiLevelType w:val="hybridMultilevel"/>
    <w:tmpl w:val="38381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FC2761"/>
    <w:multiLevelType w:val="hybridMultilevel"/>
    <w:tmpl w:val="BEEC1254"/>
    <w:lvl w:ilvl="0" w:tplc="BC9C4EB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B806CF"/>
    <w:multiLevelType w:val="hybridMultilevel"/>
    <w:tmpl w:val="7CA41A7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91F4A43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num w:numId="1" w16cid:durableId="1174295319">
    <w:abstractNumId w:val="18"/>
  </w:num>
  <w:num w:numId="2" w16cid:durableId="39398668">
    <w:abstractNumId w:val="0"/>
  </w:num>
  <w:num w:numId="3" w16cid:durableId="1596589975">
    <w:abstractNumId w:val="13"/>
  </w:num>
  <w:num w:numId="4" w16cid:durableId="48455972">
    <w:abstractNumId w:val="6"/>
  </w:num>
  <w:num w:numId="5" w16cid:durableId="2095347713">
    <w:abstractNumId w:val="10"/>
  </w:num>
  <w:num w:numId="6" w16cid:durableId="1167399786">
    <w:abstractNumId w:val="17"/>
  </w:num>
  <w:num w:numId="7" w16cid:durableId="464935223">
    <w:abstractNumId w:val="2"/>
  </w:num>
  <w:num w:numId="8" w16cid:durableId="785469652">
    <w:abstractNumId w:val="9"/>
  </w:num>
  <w:num w:numId="9" w16cid:durableId="512845280">
    <w:abstractNumId w:val="15"/>
  </w:num>
  <w:num w:numId="10" w16cid:durableId="1023900168">
    <w:abstractNumId w:val="5"/>
  </w:num>
  <w:num w:numId="11" w16cid:durableId="527723308">
    <w:abstractNumId w:val="3"/>
  </w:num>
  <w:num w:numId="12" w16cid:durableId="1252740798">
    <w:abstractNumId w:val="7"/>
  </w:num>
  <w:num w:numId="13" w16cid:durableId="1223714033">
    <w:abstractNumId w:val="16"/>
  </w:num>
  <w:num w:numId="14" w16cid:durableId="931166327">
    <w:abstractNumId w:val="4"/>
  </w:num>
  <w:num w:numId="15" w16cid:durableId="1838106375">
    <w:abstractNumId w:val="1"/>
  </w:num>
  <w:num w:numId="16" w16cid:durableId="108208975">
    <w:abstractNumId w:val="14"/>
  </w:num>
  <w:num w:numId="17" w16cid:durableId="965087968">
    <w:abstractNumId w:val="8"/>
  </w:num>
  <w:num w:numId="18" w16cid:durableId="158734453">
    <w:abstractNumId w:val="11"/>
  </w:num>
  <w:num w:numId="19" w16cid:durableId="214434671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3F1"/>
    <w:rsid w:val="00007AFA"/>
    <w:rsid w:val="00010064"/>
    <w:rsid w:val="00010922"/>
    <w:rsid w:val="00027605"/>
    <w:rsid w:val="000333EB"/>
    <w:rsid w:val="00043144"/>
    <w:rsid w:val="00043591"/>
    <w:rsid w:val="00062372"/>
    <w:rsid w:val="00064115"/>
    <w:rsid w:val="00065D0F"/>
    <w:rsid w:val="000749C2"/>
    <w:rsid w:val="00094148"/>
    <w:rsid w:val="000A516E"/>
    <w:rsid w:val="000B1588"/>
    <w:rsid w:val="000B6F1F"/>
    <w:rsid w:val="000D5934"/>
    <w:rsid w:val="000D7FB0"/>
    <w:rsid w:val="000E066C"/>
    <w:rsid w:val="000E41B5"/>
    <w:rsid w:val="000E5A55"/>
    <w:rsid w:val="000F4F2D"/>
    <w:rsid w:val="000F6846"/>
    <w:rsid w:val="00104A9D"/>
    <w:rsid w:val="00110BC2"/>
    <w:rsid w:val="00112872"/>
    <w:rsid w:val="00117009"/>
    <w:rsid w:val="00126F26"/>
    <w:rsid w:val="00132FCD"/>
    <w:rsid w:val="001357D4"/>
    <w:rsid w:val="001407A1"/>
    <w:rsid w:val="0014713F"/>
    <w:rsid w:val="0015023D"/>
    <w:rsid w:val="001540B0"/>
    <w:rsid w:val="001642C0"/>
    <w:rsid w:val="00165F2E"/>
    <w:rsid w:val="00170CAF"/>
    <w:rsid w:val="00191301"/>
    <w:rsid w:val="001C1D48"/>
    <w:rsid w:val="001D2661"/>
    <w:rsid w:val="001E06D8"/>
    <w:rsid w:val="001E2AC3"/>
    <w:rsid w:val="001E2C70"/>
    <w:rsid w:val="001E2CF6"/>
    <w:rsid w:val="001F1F5E"/>
    <w:rsid w:val="001F388C"/>
    <w:rsid w:val="001F61A7"/>
    <w:rsid w:val="00203C52"/>
    <w:rsid w:val="00207602"/>
    <w:rsid w:val="00226091"/>
    <w:rsid w:val="00257908"/>
    <w:rsid w:val="002601AB"/>
    <w:rsid w:val="00260349"/>
    <w:rsid w:val="00263A7F"/>
    <w:rsid w:val="002817A2"/>
    <w:rsid w:val="00283E5A"/>
    <w:rsid w:val="00295B33"/>
    <w:rsid w:val="002A40E9"/>
    <w:rsid w:val="002A6052"/>
    <w:rsid w:val="002C151F"/>
    <w:rsid w:val="002D0DC3"/>
    <w:rsid w:val="002D0F9B"/>
    <w:rsid w:val="002D34AB"/>
    <w:rsid w:val="00301C0F"/>
    <w:rsid w:val="003038D6"/>
    <w:rsid w:val="00305402"/>
    <w:rsid w:val="00305D8E"/>
    <w:rsid w:val="00332E39"/>
    <w:rsid w:val="00336B01"/>
    <w:rsid w:val="00340E7B"/>
    <w:rsid w:val="00342B2C"/>
    <w:rsid w:val="0034768B"/>
    <w:rsid w:val="003476C2"/>
    <w:rsid w:val="003476C9"/>
    <w:rsid w:val="00370987"/>
    <w:rsid w:val="00371245"/>
    <w:rsid w:val="00382611"/>
    <w:rsid w:val="00396606"/>
    <w:rsid w:val="003A7D27"/>
    <w:rsid w:val="003E03E0"/>
    <w:rsid w:val="003E5AD0"/>
    <w:rsid w:val="003E6E6B"/>
    <w:rsid w:val="003F1444"/>
    <w:rsid w:val="003F2943"/>
    <w:rsid w:val="00403AC5"/>
    <w:rsid w:val="00411AA8"/>
    <w:rsid w:val="00427B0B"/>
    <w:rsid w:val="004317F3"/>
    <w:rsid w:val="00444E9A"/>
    <w:rsid w:val="00445EF3"/>
    <w:rsid w:val="00447EC9"/>
    <w:rsid w:val="00456186"/>
    <w:rsid w:val="004674ED"/>
    <w:rsid w:val="004A2634"/>
    <w:rsid w:val="004A2EE7"/>
    <w:rsid w:val="004B4BE6"/>
    <w:rsid w:val="004C0B6F"/>
    <w:rsid w:val="004C7DA7"/>
    <w:rsid w:val="004E257B"/>
    <w:rsid w:val="00502A71"/>
    <w:rsid w:val="00506DF6"/>
    <w:rsid w:val="005160E7"/>
    <w:rsid w:val="005259A2"/>
    <w:rsid w:val="00534E67"/>
    <w:rsid w:val="0054297D"/>
    <w:rsid w:val="005610A8"/>
    <w:rsid w:val="005637DF"/>
    <w:rsid w:val="005665F6"/>
    <w:rsid w:val="00574BF0"/>
    <w:rsid w:val="0058064D"/>
    <w:rsid w:val="005826E2"/>
    <w:rsid w:val="005904B8"/>
    <w:rsid w:val="00596B0B"/>
    <w:rsid w:val="005A76B3"/>
    <w:rsid w:val="005C0EF5"/>
    <w:rsid w:val="005C603B"/>
    <w:rsid w:val="005D402E"/>
    <w:rsid w:val="005D7A86"/>
    <w:rsid w:val="005E1F1B"/>
    <w:rsid w:val="005E2303"/>
    <w:rsid w:val="005E5C6B"/>
    <w:rsid w:val="005F7C65"/>
    <w:rsid w:val="00603924"/>
    <w:rsid w:val="006277C8"/>
    <w:rsid w:val="006307B9"/>
    <w:rsid w:val="00660A89"/>
    <w:rsid w:val="00674BDF"/>
    <w:rsid w:val="006777DE"/>
    <w:rsid w:val="006A36A1"/>
    <w:rsid w:val="006B533F"/>
    <w:rsid w:val="006B554E"/>
    <w:rsid w:val="006C5304"/>
    <w:rsid w:val="006D03F1"/>
    <w:rsid w:val="006D53FB"/>
    <w:rsid w:val="006E10E1"/>
    <w:rsid w:val="00713912"/>
    <w:rsid w:val="00716B98"/>
    <w:rsid w:val="00726F0B"/>
    <w:rsid w:val="00752F8F"/>
    <w:rsid w:val="00762874"/>
    <w:rsid w:val="007744D0"/>
    <w:rsid w:val="00776302"/>
    <w:rsid w:val="00784C23"/>
    <w:rsid w:val="007853B6"/>
    <w:rsid w:val="00795D91"/>
    <w:rsid w:val="007D3A67"/>
    <w:rsid w:val="007E15BC"/>
    <w:rsid w:val="007F0F0D"/>
    <w:rsid w:val="007F2090"/>
    <w:rsid w:val="007F28DC"/>
    <w:rsid w:val="007F28E5"/>
    <w:rsid w:val="007F4255"/>
    <w:rsid w:val="00812605"/>
    <w:rsid w:val="00814DC5"/>
    <w:rsid w:val="008300ED"/>
    <w:rsid w:val="0083059C"/>
    <w:rsid w:val="0083087D"/>
    <w:rsid w:val="008311CE"/>
    <w:rsid w:val="008312F6"/>
    <w:rsid w:val="008320AA"/>
    <w:rsid w:val="00841923"/>
    <w:rsid w:val="00853BE3"/>
    <w:rsid w:val="0085577D"/>
    <w:rsid w:val="00856417"/>
    <w:rsid w:val="00856E90"/>
    <w:rsid w:val="00862EC9"/>
    <w:rsid w:val="0086494F"/>
    <w:rsid w:val="008831CE"/>
    <w:rsid w:val="00890673"/>
    <w:rsid w:val="00891B81"/>
    <w:rsid w:val="00894F8B"/>
    <w:rsid w:val="008B37AB"/>
    <w:rsid w:val="008C64DE"/>
    <w:rsid w:val="008F2BFB"/>
    <w:rsid w:val="009003FE"/>
    <w:rsid w:val="009107BB"/>
    <w:rsid w:val="00913334"/>
    <w:rsid w:val="00917098"/>
    <w:rsid w:val="0092352B"/>
    <w:rsid w:val="009408A0"/>
    <w:rsid w:val="00945954"/>
    <w:rsid w:val="00955338"/>
    <w:rsid w:val="0097455B"/>
    <w:rsid w:val="00980DC1"/>
    <w:rsid w:val="00984D2F"/>
    <w:rsid w:val="009A6A99"/>
    <w:rsid w:val="009B0F91"/>
    <w:rsid w:val="009B1B7E"/>
    <w:rsid w:val="009C0881"/>
    <w:rsid w:val="009C620E"/>
    <w:rsid w:val="009D3DA5"/>
    <w:rsid w:val="009D45A5"/>
    <w:rsid w:val="009D751F"/>
    <w:rsid w:val="009F1E8A"/>
    <w:rsid w:val="00A17E14"/>
    <w:rsid w:val="00A2654B"/>
    <w:rsid w:val="00A426E5"/>
    <w:rsid w:val="00A42FD3"/>
    <w:rsid w:val="00A449A2"/>
    <w:rsid w:val="00A61E18"/>
    <w:rsid w:val="00A7034E"/>
    <w:rsid w:val="00A85FA3"/>
    <w:rsid w:val="00A86C98"/>
    <w:rsid w:val="00AA1650"/>
    <w:rsid w:val="00AA3FAE"/>
    <w:rsid w:val="00AA6F9A"/>
    <w:rsid w:val="00AB3ECD"/>
    <w:rsid w:val="00AB5CF6"/>
    <w:rsid w:val="00AC4954"/>
    <w:rsid w:val="00AE5B2C"/>
    <w:rsid w:val="00AF3B2D"/>
    <w:rsid w:val="00AF53D2"/>
    <w:rsid w:val="00AF6051"/>
    <w:rsid w:val="00B1187B"/>
    <w:rsid w:val="00B33831"/>
    <w:rsid w:val="00B61CF9"/>
    <w:rsid w:val="00B63B8B"/>
    <w:rsid w:val="00B649E3"/>
    <w:rsid w:val="00B74983"/>
    <w:rsid w:val="00B81C21"/>
    <w:rsid w:val="00B82C7B"/>
    <w:rsid w:val="00B963B5"/>
    <w:rsid w:val="00B968A6"/>
    <w:rsid w:val="00BA1C7E"/>
    <w:rsid w:val="00BB1462"/>
    <w:rsid w:val="00BB37A3"/>
    <w:rsid w:val="00BE4221"/>
    <w:rsid w:val="00BE6F1C"/>
    <w:rsid w:val="00BF36F3"/>
    <w:rsid w:val="00BF595C"/>
    <w:rsid w:val="00C45C64"/>
    <w:rsid w:val="00C47A53"/>
    <w:rsid w:val="00C806E1"/>
    <w:rsid w:val="00C878E0"/>
    <w:rsid w:val="00C9459A"/>
    <w:rsid w:val="00CB35EC"/>
    <w:rsid w:val="00CB7048"/>
    <w:rsid w:val="00CB7A23"/>
    <w:rsid w:val="00CC25C8"/>
    <w:rsid w:val="00CD5D9E"/>
    <w:rsid w:val="00D03D17"/>
    <w:rsid w:val="00D146CA"/>
    <w:rsid w:val="00D14758"/>
    <w:rsid w:val="00D2014F"/>
    <w:rsid w:val="00D20A15"/>
    <w:rsid w:val="00D20B28"/>
    <w:rsid w:val="00D341EF"/>
    <w:rsid w:val="00D372EA"/>
    <w:rsid w:val="00D425FF"/>
    <w:rsid w:val="00D43282"/>
    <w:rsid w:val="00D96DD2"/>
    <w:rsid w:val="00DC755C"/>
    <w:rsid w:val="00DF607E"/>
    <w:rsid w:val="00E02363"/>
    <w:rsid w:val="00E22583"/>
    <w:rsid w:val="00E25028"/>
    <w:rsid w:val="00E342E8"/>
    <w:rsid w:val="00E83629"/>
    <w:rsid w:val="00E91B86"/>
    <w:rsid w:val="00E925C2"/>
    <w:rsid w:val="00EA348F"/>
    <w:rsid w:val="00EA7364"/>
    <w:rsid w:val="00EA7814"/>
    <w:rsid w:val="00EB576A"/>
    <w:rsid w:val="00EB6623"/>
    <w:rsid w:val="00EB6A58"/>
    <w:rsid w:val="00EC373C"/>
    <w:rsid w:val="00ED6125"/>
    <w:rsid w:val="00EE03DF"/>
    <w:rsid w:val="00EE058F"/>
    <w:rsid w:val="00EE151B"/>
    <w:rsid w:val="00EE35AA"/>
    <w:rsid w:val="00F06C1C"/>
    <w:rsid w:val="00F11E9C"/>
    <w:rsid w:val="00F14BF8"/>
    <w:rsid w:val="00F43001"/>
    <w:rsid w:val="00F43821"/>
    <w:rsid w:val="00F454AB"/>
    <w:rsid w:val="00F63F48"/>
    <w:rsid w:val="00F66B8D"/>
    <w:rsid w:val="00F86D48"/>
    <w:rsid w:val="00F87BAD"/>
    <w:rsid w:val="00F917A1"/>
    <w:rsid w:val="00F92EA4"/>
    <w:rsid w:val="00FA5D9C"/>
    <w:rsid w:val="00FB2C17"/>
    <w:rsid w:val="00FB7B37"/>
    <w:rsid w:val="00FB7EC4"/>
    <w:rsid w:val="00FC455B"/>
    <w:rsid w:val="00FC6554"/>
    <w:rsid w:val="00FC6F85"/>
    <w:rsid w:val="00FE4715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61CFB"/>
  <w15:chartTrackingRefBased/>
  <w15:docId w15:val="{94A2F759-F50B-499A-B087-7F7AD186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EC9"/>
    <w:pPr>
      <w:spacing w:after="200" w:line="276" w:lineRule="auto"/>
    </w:pPr>
    <w:rPr>
      <w:rFonts w:ascii="Calibri" w:eastAsia="Calibri" w:hAnsi="Calibri" w:cs="Times New Roman"/>
      <w:lang w:val="lt-LT"/>
    </w:rPr>
  </w:style>
  <w:style w:type="paragraph" w:styleId="Heading1">
    <w:name w:val="heading 1"/>
    <w:basedOn w:val="Normal"/>
    <w:next w:val="Normal"/>
    <w:link w:val="Heading1Char"/>
    <w:qFormat/>
    <w:rsid w:val="00FC45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20B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D20B28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455B"/>
    <w:rPr>
      <w:rFonts w:ascii="Times New Roman" w:eastAsia="Times New Roman" w:hAnsi="Times New Roman" w:cs="Times New Roman"/>
      <w:b/>
      <w:bCs/>
      <w:sz w:val="24"/>
      <w:szCs w:val="20"/>
      <w:lang w:val="lt-LT"/>
    </w:rPr>
  </w:style>
  <w:style w:type="character" w:customStyle="1" w:styleId="Heading2Char">
    <w:name w:val="Heading 2 Char"/>
    <w:basedOn w:val="DefaultParagraphFont"/>
    <w:link w:val="Heading2"/>
    <w:semiHidden/>
    <w:rsid w:val="00D20B28"/>
    <w:rPr>
      <w:rFonts w:ascii="Cambria" w:eastAsia="Times New Roman" w:hAnsi="Cambria" w:cs="Times New Roman"/>
      <w:b/>
      <w:bCs/>
      <w:i/>
      <w:iCs/>
      <w:sz w:val="28"/>
      <w:szCs w:val="28"/>
      <w:lang w:val="lt-LT" w:eastAsia="ar-SA"/>
    </w:rPr>
  </w:style>
  <w:style w:type="character" w:customStyle="1" w:styleId="Heading3Char">
    <w:name w:val="Heading 3 Char"/>
    <w:basedOn w:val="DefaultParagraphFont"/>
    <w:link w:val="Heading3"/>
    <w:rsid w:val="00D20B28"/>
    <w:rPr>
      <w:rFonts w:ascii="Cambria" w:eastAsia="Times New Roman" w:hAnsi="Cambria" w:cs="Times New Roman"/>
      <w:b/>
      <w:bCs/>
      <w:sz w:val="26"/>
      <w:szCs w:val="26"/>
      <w:lang w:val="lt-LT" w:eastAsia="ar-SA"/>
    </w:rPr>
  </w:style>
  <w:style w:type="paragraph" w:styleId="Header">
    <w:name w:val="header"/>
    <w:basedOn w:val="Normal"/>
    <w:link w:val="HeaderChar"/>
    <w:unhideWhenUsed/>
    <w:rsid w:val="006D03F1"/>
    <w:pPr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rsid w:val="006D03F1"/>
    <w:rPr>
      <w:rFonts w:ascii="Calibri" w:eastAsia="Calibri" w:hAnsi="Calibri" w:cs="Times New Roman"/>
      <w:lang w:val="x-none"/>
    </w:rPr>
  </w:style>
  <w:style w:type="paragraph" w:styleId="Footer">
    <w:name w:val="footer"/>
    <w:basedOn w:val="Normal"/>
    <w:link w:val="FooterChar"/>
    <w:unhideWhenUsed/>
    <w:rsid w:val="006D03F1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D03F1"/>
    <w:rPr>
      <w:rFonts w:ascii="Arial" w:eastAsia="Times New Roman" w:hAnsi="Arial" w:cs="Times New Roman"/>
      <w:sz w:val="20"/>
      <w:szCs w:val="24"/>
      <w:lang w:val="x-none" w:eastAsia="x-none"/>
    </w:rPr>
  </w:style>
  <w:style w:type="character" w:styleId="Hyperlink">
    <w:name w:val="Hyperlink"/>
    <w:rsid w:val="006D03F1"/>
    <w:rPr>
      <w:strike w:val="0"/>
      <w:dstrike w:val="0"/>
      <w:color w:val="325883"/>
      <w:u w:val="none"/>
    </w:rPr>
  </w:style>
  <w:style w:type="paragraph" w:styleId="ListParagraph">
    <w:name w:val="List Paragraph"/>
    <w:basedOn w:val="Normal"/>
    <w:link w:val="ListParagraphChar"/>
    <w:uiPriority w:val="34"/>
    <w:qFormat/>
    <w:rsid w:val="00660A8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E06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066C"/>
    <w:rPr>
      <w:rFonts w:ascii="Segoe UI" w:eastAsia="Calibri" w:hAnsi="Segoe UI" w:cs="Segoe UI"/>
      <w:sz w:val="18"/>
      <w:szCs w:val="18"/>
      <w:lang w:val="lt-LT"/>
    </w:rPr>
  </w:style>
  <w:style w:type="character" w:styleId="Strong">
    <w:name w:val="Strong"/>
    <w:qFormat/>
    <w:rsid w:val="00D20B28"/>
    <w:rPr>
      <w:b/>
      <w:bCs/>
    </w:rPr>
  </w:style>
  <w:style w:type="character" w:customStyle="1" w:styleId="arial101">
    <w:name w:val="arial101"/>
    <w:rsid w:val="00D20B28"/>
    <w:rPr>
      <w:rFonts w:ascii="Arial" w:hAnsi="Arial" w:cs="Arial"/>
      <w:sz w:val="20"/>
      <w:szCs w:val="20"/>
    </w:rPr>
  </w:style>
  <w:style w:type="paragraph" w:customStyle="1" w:styleId="Brdtekstpflgende">
    <w:name w:val="Brødtekst påfølgende"/>
    <w:basedOn w:val="BodyText"/>
    <w:rsid w:val="00D20B28"/>
    <w:pPr>
      <w:spacing w:before="60" w:after="60"/>
    </w:pPr>
    <w:rPr>
      <w:szCs w:val="20"/>
      <w:lang w:val="nb-NO" w:eastAsia="en-US"/>
    </w:rPr>
  </w:style>
  <w:style w:type="paragraph" w:styleId="BodyText">
    <w:name w:val="Body Text"/>
    <w:aliases w:val="body indent,ändrad,Body single,EHPT,Body Text2"/>
    <w:basedOn w:val="Normal"/>
    <w:link w:val="BodyTextChar"/>
    <w:rsid w:val="00D20B2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D20B28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lineitems1">
    <w:name w:val="lineitems1"/>
    <w:rsid w:val="00D20B28"/>
    <w:rPr>
      <w:sz w:val="17"/>
      <w:szCs w:val="17"/>
    </w:rPr>
  </w:style>
  <w:style w:type="character" w:styleId="HTMLTypewriter">
    <w:name w:val="HTML Typewriter"/>
    <w:rsid w:val="00D20B28"/>
    <w:rPr>
      <w:rFonts w:ascii="Courier New" w:eastAsia="Courier New" w:hAnsi="Courier New" w:cs="Courier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B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D20B2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ar-SA"/>
    </w:rPr>
  </w:style>
  <w:style w:type="character" w:customStyle="1" w:styleId="CommentTextChar1">
    <w:name w:val="Comment Text Char1"/>
    <w:basedOn w:val="DefaultParagraphFont"/>
    <w:uiPriority w:val="99"/>
    <w:semiHidden/>
    <w:rsid w:val="00D20B28"/>
    <w:rPr>
      <w:rFonts w:ascii="Calibri" w:eastAsia="Calibri" w:hAnsi="Calibri" w:cs="Times New Roman"/>
      <w:sz w:val="20"/>
      <w:szCs w:val="20"/>
      <w:lang w:val="lt-LT"/>
    </w:rPr>
  </w:style>
  <w:style w:type="character" w:customStyle="1" w:styleId="CommentSubjectChar">
    <w:name w:val="Comment Subject Char"/>
    <w:basedOn w:val="CommentTextChar"/>
    <w:link w:val="CommentSubject"/>
    <w:semiHidden/>
    <w:rsid w:val="00D20B2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20B28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D20B28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customStyle="1" w:styleId="DocumentMapChar">
    <w:name w:val="Document Map Char"/>
    <w:basedOn w:val="DefaultParagraphFont"/>
    <w:link w:val="DocumentMap"/>
    <w:semiHidden/>
    <w:rsid w:val="00D20B2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D20B28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character" w:customStyle="1" w:styleId="DocumentMapChar1">
    <w:name w:val="Document Map Char1"/>
    <w:basedOn w:val="DefaultParagraphFont"/>
    <w:uiPriority w:val="99"/>
    <w:semiHidden/>
    <w:rsid w:val="00D20B28"/>
    <w:rPr>
      <w:rFonts w:ascii="Segoe UI" w:eastAsia="Calibri" w:hAnsi="Segoe UI" w:cs="Segoe UI"/>
      <w:sz w:val="16"/>
      <w:szCs w:val="16"/>
      <w:lang w:val="lt-LT"/>
    </w:rPr>
  </w:style>
  <w:style w:type="paragraph" w:styleId="Title">
    <w:name w:val="Title"/>
    <w:basedOn w:val="Normal"/>
    <w:link w:val="TitleChar"/>
    <w:qFormat/>
    <w:rsid w:val="00D20B2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0B2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D20B28"/>
    <w:pPr>
      <w:spacing w:after="0"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20B28"/>
    <w:rPr>
      <w:rFonts w:ascii="Consolas" w:eastAsia="Calibri" w:hAnsi="Consolas" w:cs="Times New Roman"/>
      <w:sz w:val="21"/>
      <w:szCs w:val="21"/>
      <w:lang w:val="x-none" w:eastAsia="x-none"/>
    </w:rPr>
  </w:style>
  <w:style w:type="character" w:styleId="Emphasis">
    <w:name w:val="Emphasis"/>
    <w:qFormat/>
    <w:rsid w:val="00D20B28"/>
    <w:rPr>
      <w:rFonts w:cs="Times New Roman"/>
      <w:i/>
    </w:rPr>
  </w:style>
  <w:style w:type="paragraph" w:customStyle="1" w:styleId="Lentelsturinys">
    <w:name w:val="Lentelės turinys"/>
    <w:basedOn w:val="Normal"/>
    <w:rsid w:val="00D20B2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hi-IN" w:bidi="hi-IN"/>
    </w:rPr>
  </w:style>
  <w:style w:type="paragraph" w:customStyle="1" w:styleId="lentelestekstas">
    <w:name w:val="lenteles_tekstas"/>
    <w:basedOn w:val="Normal"/>
    <w:qFormat/>
    <w:rsid w:val="00D20B28"/>
    <w:pPr>
      <w:spacing w:after="0" w:line="240" w:lineRule="auto"/>
    </w:pPr>
    <w:rPr>
      <w:rFonts w:ascii="Times New Roman" w:hAnsi="Times New Roman"/>
      <w:sz w:val="20"/>
      <w:szCs w:val="20"/>
      <w:lang w:eastAsia="lt-LT"/>
    </w:rPr>
  </w:style>
  <w:style w:type="character" w:customStyle="1" w:styleId="apple-style-span">
    <w:name w:val="apple-style-span"/>
    <w:basedOn w:val="DefaultParagraphFont"/>
    <w:rsid w:val="00D20B28"/>
  </w:style>
  <w:style w:type="paragraph" w:styleId="NormalWeb">
    <w:name w:val="Normal (Web)"/>
    <w:basedOn w:val="Normal"/>
    <w:rsid w:val="00D20B28"/>
    <w:pPr>
      <w:spacing w:before="100" w:beforeAutospacing="1"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D20B28"/>
  </w:style>
  <w:style w:type="character" w:customStyle="1" w:styleId="TableChar">
    <w:name w:val="Table Char"/>
    <w:link w:val="Table"/>
    <w:qFormat/>
    <w:locked/>
    <w:rsid w:val="00D20B28"/>
    <w:rPr>
      <w:rFonts w:cs="Calibri"/>
    </w:rPr>
  </w:style>
  <w:style w:type="paragraph" w:customStyle="1" w:styleId="Table">
    <w:name w:val="Table"/>
    <w:basedOn w:val="Normal"/>
    <w:link w:val="TableChar"/>
    <w:qFormat/>
    <w:rsid w:val="00D20B28"/>
    <w:pPr>
      <w:spacing w:after="0" w:line="240" w:lineRule="auto"/>
    </w:pPr>
    <w:rPr>
      <w:rFonts w:asciiTheme="minorHAnsi" w:eastAsiaTheme="minorHAnsi" w:hAnsiTheme="minorHAnsi" w:cs="Calibri"/>
      <w:lang w:val="en-US"/>
    </w:rPr>
  </w:style>
  <w:style w:type="paragraph" w:customStyle="1" w:styleId="Default">
    <w:name w:val="Default"/>
    <w:qFormat/>
    <w:rsid w:val="00D20B28"/>
    <w:pPr>
      <w:autoSpaceDE w:val="0"/>
      <w:autoSpaceDN w:val="0"/>
      <w:adjustRightInd w:val="0"/>
      <w:spacing w:after="0" w:line="240" w:lineRule="auto"/>
    </w:pPr>
    <w:rPr>
      <w:rFonts w:ascii="Museo Sans For Dell 300" w:eastAsia="Calibri" w:hAnsi="Museo Sans For Dell 300" w:cs="Museo Sans For Dell 300"/>
      <w:color w:val="000000"/>
      <w:sz w:val="24"/>
      <w:szCs w:val="24"/>
    </w:rPr>
  </w:style>
  <w:style w:type="character" w:customStyle="1" w:styleId="itemname1">
    <w:name w:val="itemname1"/>
    <w:rsid w:val="00D20B28"/>
    <w:rPr>
      <w:rFonts w:ascii="Arial" w:hAnsi="Arial" w:cs="Arial" w:hint="default"/>
      <w:b/>
      <w:bCs/>
      <w:color w:val="004276"/>
      <w:sz w:val="17"/>
      <w:szCs w:val="17"/>
    </w:rPr>
  </w:style>
  <w:style w:type="character" w:customStyle="1" w:styleId="st1">
    <w:name w:val="st1"/>
    <w:rsid w:val="00D20B28"/>
  </w:style>
  <w:style w:type="character" w:customStyle="1" w:styleId="paaiskinimas">
    <w:name w:val="paaiskinimas"/>
    <w:rsid w:val="00D20B28"/>
    <w:rPr>
      <w:u w:val="single"/>
    </w:rPr>
  </w:style>
  <w:style w:type="paragraph" w:styleId="FootnoteText">
    <w:name w:val="footnote text"/>
    <w:basedOn w:val="Normal"/>
    <w:link w:val="FootnoteTextChar"/>
    <w:rsid w:val="00D20B2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rsid w:val="00D20B28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content">
    <w:name w:val="content"/>
    <w:rsid w:val="00D20B28"/>
    <w:rPr>
      <w:rFonts w:cs="Times New Roman"/>
    </w:rPr>
  </w:style>
  <w:style w:type="paragraph" w:customStyle="1" w:styleId="Numeracija">
    <w:name w:val="_Numeracija"/>
    <w:basedOn w:val="Normal"/>
    <w:link w:val="NumeracijaChar"/>
    <w:qFormat/>
    <w:rsid w:val="00D20B28"/>
    <w:pPr>
      <w:numPr>
        <w:numId w:val="1"/>
      </w:numPr>
      <w:spacing w:before="60" w:after="60"/>
      <w:jc w:val="both"/>
    </w:pPr>
    <w:rPr>
      <w:rFonts w:ascii="Times New Roman" w:eastAsia="Times New Roman" w:hAnsi="Times New Roman"/>
      <w:color w:val="000000"/>
      <w:lang w:eastAsia="lt-LT"/>
    </w:rPr>
  </w:style>
  <w:style w:type="character" w:customStyle="1" w:styleId="NumeracijaChar">
    <w:name w:val="_Numeracija Char"/>
    <w:link w:val="Numeracija"/>
    <w:rsid w:val="00D20B28"/>
    <w:rPr>
      <w:rFonts w:ascii="Times New Roman" w:eastAsia="Times New Roman" w:hAnsi="Times New Roman" w:cs="Times New Roman"/>
      <w:color w:val="000000"/>
      <w:lang w:val="lt-LT" w:eastAsia="lt-LT"/>
    </w:rPr>
  </w:style>
  <w:style w:type="character" w:customStyle="1" w:styleId="toggle5">
    <w:name w:val="toggle5"/>
    <w:basedOn w:val="DefaultParagraphFont"/>
    <w:rsid w:val="00D20B28"/>
    <w:rPr>
      <w:b/>
      <w:bCs/>
    </w:rPr>
  </w:style>
  <w:style w:type="character" w:customStyle="1" w:styleId="shortspec5">
    <w:name w:val="shortspec5"/>
    <w:basedOn w:val="DefaultParagraphFont"/>
    <w:rsid w:val="00D20B28"/>
  </w:style>
  <w:style w:type="character" w:styleId="CommentReference">
    <w:name w:val="annotation reference"/>
    <w:basedOn w:val="DefaultParagraphFont"/>
    <w:uiPriority w:val="99"/>
    <w:semiHidden/>
    <w:unhideWhenUsed/>
    <w:rsid w:val="00C45C64"/>
    <w:rPr>
      <w:sz w:val="16"/>
      <w:szCs w:val="16"/>
    </w:rPr>
  </w:style>
  <w:style w:type="paragraph" w:styleId="NoSpacing">
    <w:name w:val="No Spacing"/>
    <w:basedOn w:val="Normal"/>
    <w:uiPriority w:val="1"/>
    <w:qFormat/>
    <w:rsid w:val="00BB37A3"/>
    <w:pPr>
      <w:spacing w:after="120"/>
      <w:jc w:val="both"/>
    </w:pPr>
    <w:rPr>
      <w:rFonts w:ascii="Times New Roman" w:eastAsia="Times New Roman" w:hAnsi="Times New Roman"/>
      <w:sz w:val="24"/>
      <w:lang w:bidi="en-US"/>
    </w:rPr>
  </w:style>
  <w:style w:type="character" w:customStyle="1" w:styleId="ListParagraphChar">
    <w:name w:val="List Paragraph Char"/>
    <w:link w:val="ListParagraph"/>
    <w:uiPriority w:val="34"/>
    <w:rsid w:val="00BB37A3"/>
    <w:rPr>
      <w:rFonts w:ascii="Calibri" w:eastAsia="Calibri" w:hAnsi="Calibri" w:cs="Times New Roman"/>
      <w:lang w:val="lt-LT"/>
    </w:rPr>
  </w:style>
  <w:style w:type="table" w:styleId="TableGrid">
    <w:name w:val="Table Grid"/>
    <w:basedOn w:val="TableNormal"/>
    <w:uiPriority w:val="39"/>
    <w:rsid w:val="00AC4954"/>
    <w:pPr>
      <w:spacing w:after="0" w:line="240" w:lineRule="auto"/>
    </w:pPr>
    <w:rPr>
      <w:rFonts w:eastAsia="Times New Roman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42F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B0F9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1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navicius.A@ans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eeam.com/legal/support-polic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1773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Jonavicius</dc:creator>
  <cp:keywords/>
  <dc:description/>
  <cp:lastModifiedBy>Donaldas Stepuro</cp:lastModifiedBy>
  <cp:revision>67</cp:revision>
  <cp:lastPrinted>2019-01-28T14:00:00Z</cp:lastPrinted>
  <dcterms:created xsi:type="dcterms:W3CDTF">2021-06-18T06:51:00Z</dcterms:created>
  <dcterms:modified xsi:type="dcterms:W3CDTF">2025-03-14T09:36:00Z</dcterms:modified>
</cp:coreProperties>
</file>